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58F0E" w14:textId="77777777" w:rsidR="00E2436B" w:rsidRPr="006D7852" w:rsidRDefault="004B0F61">
      <w:pPr>
        <w:outlineLvl w:val="0"/>
        <w:rPr>
          <w:rFonts w:ascii="Times New Roman" w:hAnsi="Times New Roman"/>
          <w:b/>
          <w:sz w:val="40"/>
          <w:szCs w:val="40"/>
        </w:rPr>
      </w:pPr>
      <w:r w:rsidRPr="006D7852">
        <w:rPr>
          <w:rFonts w:ascii="Times New Roman" w:hAnsi="Times New Roman"/>
          <w:b/>
          <w:sz w:val="40"/>
          <w:szCs w:val="40"/>
        </w:rPr>
        <w:t>Podmínky pro poskytování nadačních příspěvků</w:t>
      </w:r>
    </w:p>
    <w:p w14:paraId="3033E93A" w14:textId="54973CC6" w:rsidR="00E2436B" w:rsidRPr="006D7852" w:rsidRDefault="004B0F61">
      <w:pPr>
        <w:outlineLvl w:val="0"/>
        <w:rPr>
          <w:rFonts w:ascii="Times New Roman" w:hAnsi="Times New Roman"/>
          <w:b/>
          <w:sz w:val="40"/>
          <w:szCs w:val="40"/>
        </w:rPr>
      </w:pPr>
      <w:r w:rsidRPr="006D7852">
        <w:rPr>
          <w:rFonts w:ascii="Times New Roman" w:hAnsi="Times New Roman"/>
          <w:b/>
          <w:sz w:val="40"/>
          <w:szCs w:val="40"/>
        </w:rPr>
        <w:t>Výzva 202</w:t>
      </w:r>
      <w:r w:rsidR="008D14F1">
        <w:rPr>
          <w:rFonts w:ascii="Times New Roman" w:hAnsi="Times New Roman"/>
          <w:b/>
          <w:sz w:val="40"/>
          <w:szCs w:val="40"/>
        </w:rPr>
        <w:t>3</w:t>
      </w:r>
      <w:r w:rsidRPr="006D7852">
        <w:rPr>
          <w:rFonts w:ascii="Times New Roman" w:hAnsi="Times New Roman"/>
          <w:b/>
          <w:sz w:val="40"/>
          <w:szCs w:val="40"/>
        </w:rPr>
        <w:t>/</w:t>
      </w:r>
      <w:r w:rsidR="008D14F1">
        <w:rPr>
          <w:rFonts w:ascii="Times New Roman" w:hAnsi="Times New Roman"/>
          <w:b/>
          <w:sz w:val="40"/>
          <w:szCs w:val="40"/>
        </w:rPr>
        <w:t>2</w:t>
      </w:r>
      <w:r w:rsidR="006D7852">
        <w:rPr>
          <w:rFonts w:ascii="Times New Roman" w:hAnsi="Times New Roman"/>
          <w:b/>
          <w:sz w:val="40"/>
          <w:szCs w:val="40"/>
        </w:rPr>
        <w:t xml:space="preserve"> (V</w:t>
      </w:r>
      <w:r w:rsidR="006D7852" w:rsidRPr="006D7852">
        <w:rPr>
          <w:rFonts w:ascii="Times New Roman" w:hAnsi="Times New Roman"/>
          <w:b/>
          <w:sz w:val="40"/>
          <w:szCs w:val="40"/>
        </w:rPr>
        <w:t xml:space="preserve">ýzva typu </w:t>
      </w:r>
      <w:r w:rsidR="006D7852">
        <w:rPr>
          <w:rFonts w:ascii="Times New Roman" w:hAnsi="Times New Roman"/>
          <w:b/>
          <w:sz w:val="40"/>
          <w:szCs w:val="40"/>
        </w:rPr>
        <w:t>A: P</w:t>
      </w:r>
      <w:r w:rsidR="006D7852" w:rsidRPr="006D7852">
        <w:rPr>
          <w:rFonts w:ascii="Times New Roman" w:hAnsi="Times New Roman"/>
          <w:b/>
          <w:sz w:val="40"/>
          <w:szCs w:val="40"/>
        </w:rPr>
        <w:t>rofesionální</w:t>
      </w:r>
      <w:r w:rsidR="006D7852">
        <w:rPr>
          <w:rFonts w:ascii="Times New Roman" w:hAnsi="Times New Roman"/>
          <w:b/>
          <w:sz w:val="40"/>
          <w:szCs w:val="40"/>
        </w:rPr>
        <w:t xml:space="preserve"> </w:t>
      </w:r>
      <w:r w:rsidR="006D7852" w:rsidRPr="006D7852">
        <w:rPr>
          <w:rFonts w:ascii="Times New Roman" w:hAnsi="Times New Roman"/>
          <w:b/>
          <w:sz w:val="40"/>
          <w:szCs w:val="40"/>
        </w:rPr>
        <w:t>audiovizuální projekty</w:t>
      </w:r>
      <w:r w:rsidR="006D7852">
        <w:rPr>
          <w:rFonts w:ascii="Times New Roman" w:hAnsi="Times New Roman"/>
          <w:b/>
          <w:sz w:val="40"/>
          <w:szCs w:val="40"/>
        </w:rPr>
        <w:t>)</w:t>
      </w:r>
    </w:p>
    <w:p w14:paraId="52873108" w14:textId="77777777" w:rsidR="00E2436B" w:rsidRPr="006D7852" w:rsidRDefault="00E2436B">
      <w:pPr>
        <w:outlineLvl w:val="0"/>
        <w:rPr>
          <w:rFonts w:ascii="Times New Roman" w:hAnsi="Times New Roman"/>
          <w:b/>
          <w:bCs/>
        </w:rPr>
      </w:pPr>
    </w:p>
    <w:p w14:paraId="2770ED61" w14:textId="77777777" w:rsidR="00E2436B" w:rsidRPr="006D7852" w:rsidRDefault="00E2436B">
      <w:pPr>
        <w:outlineLvl w:val="0"/>
        <w:rPr>
          <w:rFonts w:ascii="Times New Roman" w:hAnsi="Times New Roman"/>
          <w:b/>
          <w:bCs/>
        </w:rPr>
      </w:pPr>
    </w:p>
    <w:p w14:paraId="324F642D" w14:textId="77777777" w:rsidR="00E2436B" w:rsidRPr="006D7852" w:rsidRDefault="004B0F61">
      <w:pPr>
        <w:outlineLvl w:val="0"/>
        <w:rPr>
          <w:rFonts w:ascii="Times New Roman" w:hAnsi="Times New Roman"/>
          <w:b/>
          <w:bCs/>
        </w:rPr>
      </w:pPr>
      <w:r w:rsidRPr="006D7852">
        <w:rPr>
          <w:rFonts w:ascii="Times New Roman" w:hAnsi="Times New Roman"/>
          <w:b/>
          <w:bCs/>
        </w:rPr>
        <w:t>Část I. Základní ustanovení</w:t>
      </w:r>
    </w:p>
    <w:p w14:paraId="2AC2E632" w14:textId="77777777" w:rsidR="00E2436B" w:rsidRPr="006D7852" w:rsidRDefault="00E2436B">
      <w:pPr>
        <w:rPr>
          <w:rFonts w:ascii="Times New Roman" w:hAnsi="Times New Roman"/>
        </w:rPr>
      </w:pPr>
    </w:p>
    <w:p w14:paraId="1205C975" w14:textId="52F80C53" w:rsidR="00E2436B" w:rsidRPr="006D7852" w:rsidRDefault="004B0F61">
      <w:pPr>
        <w:pStyle w:val="Odstavecseseznamem"/>
        <w:numPr>
          <w:ilvl w:val="0"/>
          <w:numId w:val="19"/>
        </w:numPr>
        <w:spacing w:after="40" w:line="259" w:lineRule="auto"/>
        <w:ind w:right="48"/>
        <w:rPr>
          <w:rFonts w:ascii="Times New Roman" w:hAnsi="Times New Roman"/>
        </w:rPr>
      </w:pPr>
      <w:r w:rsidRPr="006D7852">
        <w:rPr>
          <w:rFonts w:ascii="Times New Roman" w:hAnsi="Times New Roman"/>
        </w:rPr>
        <w:t xml:space="preserve">Nadační fond poskytuje nadační příspěvky v souladu s účelem, ke kterému byl založen. </w:t>
      </w:r>
    </w:p>
    <w:p w14:paraId="030E5750" w14:textId="77777777" w:rsidR="00E2436B" w:rsidRPr="006D7852" w:rsidRDefault="00E2436B">
      <w:pPr>
        <w:pStyle w:val="Odstavecseseznamem"/>
        <w:spacing w:after="40" w:line="259" w:lineRule="auto"/>
        <w:ind w:left="284" w:right="48"/>
        <w:rPr>
          <w:rFonts w:ascii="Times New Roman" w:hAnsi="Times New Roman"/>
        </w:rPr>
      </w:pPr>
    </w:p>
    <w:p w14:paraId="58384851" w14:textId="09B260D9" w:rsidR="00E2436B" w:rsidRPr="006D7852" w:rsidRDefault="004B0F61">
      <w:pPr>
        <w:pStyle w:val="Odstavecseseznamem"/>
        <w:numPr>
          <w:ilvl w:val="0"/>
          <w:numId w:val="19"/>
        </w:numPr>
        <w:spacing w:after="40" w:line="259" w:lineRule="auto"/>
        <w:ind w:right="48"/>
        <w:rPr>
          <w:rFonts w:ascii="Times New Roman" w:hAnsi="Times New Roman"/>
        </w:rPr>
      </w:pPr>
      <w:r w:rsidRPr="006D7852">
        <w:rPr>
          <w:rFonts w:ascii="Times New Roman" w:hAnsi="Times New Roman"/>
        </w:rPr>
        <w:t xml:space="preserve">Nadační fond poskytuje nadační příspěvky na tyto typy projektů, které jsou určené k </w:t>
      </w:r>
      <w:r w:rsidRPr="006D7852">
        <w:rPr>
          <w:rFonts w:ascii="Times New Roman" w:hAnsi="Times New Roman"/>
          <w:b/>
        </w:rPr>
        <w:t>zahraniční</w:t>
      </w:r>
      <w:r w:rsidRPr="006D7852">
        <w:rPr>
          <w:rFonts w:ascii="Times New Roman" w:hAnsi="Times New Roman"/>
        </w:rPr>
        <w:t xml:space="preserve"> </w:t>
      </w:r>
      <w:proofErr w:type="spellStart"/>
      <w:r w:rsidRPr="006D7852">
        <w:rPr>
          <w:rFonts w:ascii="Times New Roman" w:hAnsi="Times New Roman"/>
        </w:rPr>
        <w:t>kinodistribuci</w:t>
      </w:r>
      <w:proofErr w:type="spellEnd"/>
      <w:r w:rsidRPr="006D7852">
        <w:rPr>
          <w:rFonts w:ascii="Times New Roman" w:hAnsi="Times New Roman"/>
        </w:rPr>
        <w:t xml:space="preserve">, </w:t>
      </w:r>
      <w:r w:rsidRPr="006D7852">
        <w:rPr>
          <w:rFonts w:ascii="Times New Roman" w:hAnsi="Times New Roman"/>
          <w:b/>
        </w:rPr>
        <w:t>zahraniční</w:t>
      </w:r>
      <w:r w:rsidRPr="006D7852">
        <w:rPr>
          <w:rFonts w:ascii="Times New Roman" w:hAnsi="Times New Roman"/>
        </w:rPr>
        <w:t xml:space="preserve"> distribuci prostřednictvím televizního vysílání, převzatého televizního vysílání, služby video on </w:t>
      </w:r>
      <w:proofErr w:type="spellStart"/>
      <w:r w:rsidRPr="006D7852">
        <w:rPr>
          <w:rFonts w:ascii="Times New Roman" w:hAnsi="Times New Roman"/>
        </w:rPr>
        <w:t>demand</w:t>
      </w:r>
      <w:proofErr w:type="spellEnd"/>
      <w:r w:rsidRPr="006D7852">
        <w:rPr>
          <w:rFonts w:ascii="Times New Roman" w:hAnsi="Times New Roman"/>
        </w:rPr>
        <w:t xml:space="preserve"> nebo předplacených </w:t>
      </w:r>
      <w:proofErr w:type="spellStart"/>
      <w:r w:rsidRPr="006D7852">
        <w:rPr>
          <w:rFonts w:ascii="Times New Roman" w:hAnsi="Times New Roman"/>
        </w:rPr>
        <w:t>streamovacích</w:t>
      </w:r>
      <w:proofErr w:type="spellEnd"/>
      <w:r w:rsidRPr="006D7852">
        <w:rPr>
          <w:rFonts w:ascii="Times New Roman" w:hAnsi="Times New Roman"/>
        </w:rPr>
        <w:t xml:space="preserve"> služeb, v nichž bude zobrazeno </w:t>
      </w:r>
      <w:r w:rsidRPr="006D7852">
        <w:rPr>
          <w:rFonts w:ascii="Times New Roman" w:hAnsi="Times New Roman"/>
          <w:b/>
        </w:rPr>
        <w:t>hlavní město Praha jako město Praha</w:t>
      </w:r>
      <w:r w:rsidRPr="006D7852">
        <w:rPr>
          <w:rFonts w:ascii="Times New Roman" w:hAnsi="Times New Roman"/>
        </w:rPr>
        <w:t>:</w:t>
      </w:r>
    </w:p>
    <w:p w14:paraId="023B245F" w14:textId="77777777" w:rsidR="00E2436B" w:rsidRPr="006D7852" w:rsidRDefault="00E2436B">
      <w:pPr>
        <w:ind w:left="284"/>
        <w:rPr>
          <w:rFonts w:ascii="Times New Roman" w:hAnsi="Times New Roman"/>
        </w:rPr>
      </w:pPr>
    </w:p>
    <w:p w14:paraId="31EF0BEE" w14:textId="1B3A2306" w:rsidR="00E2436B" w:rsidRPr="006D7852" w:rsidRDefault="004B0F61">
      <w:pPr>
        <w:pStyle w:val="Odstavecseseznamem"/>
        <w:numPr>
          <w:ilvl w:val="1"/>
          <w:numId w:val="19"/>
        </w:numPr>
        <w:rPr>
          <w:rFonts w:ascii="Times New Roman" w:hAnsi="Times New Roman"/>
        </w:rPr>
      </w:pPr>
      <w:r w:rsidRPr="006D7852">
        <w:rPr>
          <w:rFonts w:ascii="Times New Roman" w:hAnsi="Times New Roman"/>
          <w:b/>
        </w:rPr>
        <w:t>film</w:t>
      </w:r>
      <w:r w:rsidRPr="006D7852">
        <w:rPr>
          <w:rFonts w:ascii="Times New Roman" w:hAnsi="Times New Roman"/>
        </w:rPr>
        <w:t xml:space="preserve"> (hraný, dokumentární a animovaný) </w:t>
      </w:r>
    </w:p>
    <w:p w14:paraId="3AA984E0" w14:textId="61AA1C44" w:rsidR="00E2436B" w:rsidRPr="006D7852" w:rsidRDefault="004B0F61">
      <w:pPr>
        <w:pStyle w:val="Odstavecseseznamem"/>
        <w:numPr>
          <w:ilvl w:val="1"/>
          <w:numId w:val="19"/>
        </w:numPr>
        <w:rPr>
          <w:rFonts w:ascii="Times New Roman" w:hAnsi="Times New Roman"/>
        </w:rPr>
      </w:pPr>
      <w:r w:rsidRPr="006D7852">
        <w:rPr>
          <w:rFonts w:ascii="Times New Roman" w:hAnsi="Times New Roman"/>
          <w:b/>
        </w:rPr>
        <w:t>seriálový formát</w:t>
      </w:r>
      <w:r w:rsidRPr="006D7852">
        <w:rPr>
          <w:rFonts w:ascii="Times New Roman" w:hAnsi="Times New Roman"/>
        </w:rPr>
        <w:t xml:space="preserve"> (hraný, dokumentární a animovaný) </w:t>
      </w:r>
    </w:p>
    <w:p w14:paraId="145B66EF" w14:textId="77777777" w:rsidR="00E2436B" w:rsidRPr="006D7852" w:rsidRDefault="00E2436B">
      <w:pPr>
        <w:rPr>
          <w:rFonts w:ascii="Times New Roman" w:hAnsi="Times New Roman"/>
        </w:rPr>
      </w:pPr>
    </w:p>
    <w:p w14:paraId="1188A556" w14:textId="77777777" w:rsidR="00E2436B" w:rsidRPr="006D7852" w:rsidRDefault="004B0F61">
      <w:pPr>
        <w:pStyle w:val="Odstavecseseznamem"/>
        <w:numPr>
          <w:ilvl w:val="0"/>
          <w:numId w:val="19"/>
        </w:numPr>
        <w:rPr>
          <w:rFonts w:ascii="Times New Roman" w:hAnsi="Times New Roman"/>
        </w:rPr>
      </w:pPr>
      <w:r w:rsidRPr="006D7852">
        <w:rPr>
          <w:rFonts w:ascii="Times New Roman" w:hAnsi="Times New Roman"/>
        </w:rPr>
        <w:t>Správní rada nadačního fondu vyhlašuje grantové řízení na poskytnutí nadačního příspěvku.</w:t>
      </w:r>
    </w:p>
    <w:p w14:paraId="423B84CC" w14:textId="77777777" w:rsidR="00E2436B" w:rsidRPr="006D7852" w:rsidRDefault="00E2436B">
      <w:pPr>
        <w:rPr>
          <w:rFonts w:ascii="Times New Roman" w:hAnsi="Times New Roman"/>
        </w:rPr>
      </w:pPr>
    </w:p>
    <w:p w14:paraId="00625490" w14:textId="77777777" w:rsidR="00E2436B" w:rsidRPr="006D7852" w:rsidRDefault="004B0F61">
      <w:pPr>
        <w:pStyle w:val="Odstavecseseznamem"/>
        <w:numPr>
          <w:ilvl w:val="0"/>
          <w:numId w:val="19"/>
        </w:numPr>
        <w:rPr>
          <w:rFonts w:ascii="Times New Roman" w:hAnsi="Times New Roman"/>
        </w:rPr>
      </w:pPr>
      <w:r w:rsidRPr="006D7852">
        <w:rPr>
          <w:rFonts w:ascii="Times New Roman" w:hAnsi="Times New Roman"/>
        </w:rPr>
        <w:t>Nadační příspěvky se přiznávají výhradně na základě výběru ze žádostí podaných do grantového řízení formou poskytnutí finančních prostředků v souladu s těmito podmínkami pro poskytování nadačních příspěvků, statutem a zakládací listinou.</w:t>
      </w:r>
    </w:p>
    <w:p w14:paraId="5752D29B" w14:textId="77777777" w:rsidR="00E2436B" w:rsidRPr="006D7852" w:rsidRDefault="00E2436B">
      <w:pPr>
        <w:rPr>
          <w:rFonts w:ascii="Times New Roman" w:hAnsi="Times New Roman"/>
        </w:rPr>
      </w:pPr>
    </w:p>
    <w:p w14:paraId="1F666A4A" w14:textId="77777777" w:rsidR="00E2436B" w:rsidRPr="006D7852" w:rsidRDefault="004B0F61">
      <w:pPr>
        <w:pStyle w:val="Odstavecseseznamem"/>
        <w:numPr>
          <w:ilvl w:val="0"/>
          <w:numId w:val="19"/>
        </w:numPr>
        <w:rPr>
          <w:rFonts w:ascii="Times New Roman" w:hAnsi="Times New Roman"/>
        </w:rPr>
      </w:pPr>
      <w:r w:rsidRPr="006D7852">
        <w:rPr>
          <w:rFonts w:ascii="Times New Roman" w:hAnsi="Times New Roman"/>
        </w:rPr>
        <w:t xml:space="preserve">Grantové řízení je zahájeno zveřejněním Výzvy k předkládání žádostí o nadační příspěvek (dále jen „výzva“). Výzva definuje základní parametry grantového řízení. Výzva je zveřejněna na internetových stránkách nadačního fondu. </w:t>
      </w:r>
    </w:p>
    <w:p w14:paraId="370862EA" w14:textId="77777777" w:rsidR="00E2436B" w:rsidRPr="006D7852" w:rsidRDefault="00E2436B">
      <w:pPr>
        <w:rPr>
          <w:rFonts w:ascii="Times New Roman" w:hAnsi="Times New Roman"/>
        </w:rPr>
      </w:pPr>
    </w:p>
    <w:p w14:paraId="57C7702A" w14:textId="77777777" w:rsidR="00E2436B" w:rsidRPr="006D7852" w:rsidRDefault="004B0F61">
      <w:pPr>
        <w:pStyle w:val="Odstavecseseznamem"/>
        <w:numPr>
          <w:ilvl w:val="0"/>
          <w:numId w:val="19"/>
        </w:numPr>
        <w:rPr>
          <w:rFonts w:ascii="Times New Roman" w:hAnsi="Times New Roman"/>
        </w:rPr>
      </w:pPr>
      <w:r w:rsidRPr="006D7852">
        <w:rPr>
          <w:rFonts w:ascii="Times New Roman" w:hAnsi="Times New Roman"/>
        </w:rPr>
        <w:t>Nadační fond vede evidenci žádostí o nadační příspěvek.</w:t>
      </w:r>
    </w:p>
    <w:p w14:paraId="1926EE33" w14:textId="77777777" w:rsidR="00E2436B" w:rsidRPr="006D7852" w:rsidRDefault="00E2436B">
      <w:pPr>
        <w:rPr>
          <w:rFonts w:ascii="Times New Roman" w:hAnsi="Times New Roman"/>
        </w:rPr>
      </w:pPr>
    </w:p>
    <w:p w14:paraId="058CE66F" w14:textId="77777777" w:rsidR="00E2436B" w:rsidRPr="006D7852" w:rsidRDefault="00E2436B">
      <w:pPr>
        <w:outlineLvl w:val="0"/>
        <w:rPr>
          <w:rFonts w:ascii="Times New Roman" w:hAnsi="Times New Roman"/>
          <w:b/>
          <w:bCs/>
        </w:rPr>
      </w:pPr>
    </w:p>
    <w:p w14:paraId="0970E3E1" w14:textId="77777777" w:rsidR="00E2436B" w:rsidRPr="006D7852" w:rsidRDefault="004B0F61">
      <w:pPr>
        <w:outlineLvl w:val="0"/>
        <w:rPr>
          <w:rFonts w:ascii="Times New Roman" w:hAnsi="Times New Roman"/>
          <w:b/>
          <w:bCs/>
        </w:rPr>
      </w:pPr>
      <w:r w:rsidRPr="006D7852">
        <w:rPr>
          <w:rFonts w:ascii="Times New Roman" w:hAnsi="Times New Roman"/>
          <w:b/>
          <w:bCs/>
        </w:rPr>
        <w:t>Část II. Podávání žádostí</w:t>
      </w:r>
    </w:p>
    <w:p w14:paraId="4AE2E104" w14:textId="77777777" w:rsidR="00E2436B" w:rsidRPr="006D7852" w:rsidRDefault="00E2436B">
      <w:pPr>
        <w:rPr>
          <w:rFonts w:ascii="Times New Roman" w:hAnsi="Times New Roman"/>
        </w:rPr>
      </w:pPr>
    </w:p>
    <w:p w14:paraId="7CDF2BB8" w14:textId="77777777" w:rsidR="00E2436B" w:rsidRPr="006D7852" w:rsidRDefault="004B0F61">
      <w:pPr>
        <w:pStyle w:val="Odstavecseseznamem"/>
        <w:numPr>
          <w:ilvl w:val="0"/>
          <w:numId w:val="4"/>
        </w:numPr>
        <w:rPr>
          <w:rFonts w:ascii="Times New Roman" w:hAnsi="Times New Roman"/>
        </w:rPr>
      </w:pPr>
      <w:r w:rsidRPr="006D7852">
        <w:rPr>
          <w:rFonts w:ascii="Times New Roman" w:hAnsi="Times New Roman"/>
        </w:rPr>
        <w:t>Výzva obsahuje zejména:</w:t>
      </w:r>
    </w:p>
    <w:p w14:paraId="189D26CF" w14:textId="77777777" w:rsidR="00E2436B" w:rsidRPr="006D7852" w:rsidRDefault="004B0F61">
      <w:pPr>
        <w:pStyle w:val="Odstavecseseznamem"/>
        <w:numPr>
          <w:ilvl w:val="0"/>
          <w:numId w:val="5"/>
        </w:numPr>
        <w:rPr>
          <w:rFonts w:ascii="Times New Roman" w:hAnsi="Times New Roman"/>
        </w:rPr>
      </w:pPr>
      <w:r w:rsidRPr="006D7852">
        <w:rPr>
          <w:rFonts w:ascii="Times New Roman" w:hAnsi="Times New Roman"/>
        </w:rPr>
        <w:t>počátek a konec lhůty pro podávání žádostí</w:t>
      </w:r>
    </w:p>
    <w:p w14:paraId="5FE69B81" w14:textId="77777777" w:rsidR="00E2436B" w:rsidRPr="006D7852" w:rsidRDefault="004B0F61">
      <w:pPr>
        <w:pStyle w:val="Odstavecseseznamem"/>
        <w:numPr>
          <w:ilvl w:val="0"/>
          <w:numId w:val="5"/>
        </w:numPr>
        <w:rPr>
          <w:rFonts w:ascii="Times New Roman" w:hAnsi="Times New Roman"/>
        </w:rPr>
      </w:pPr>
      <w:r w:rsidRPr="006D7852">
        <w:rPr>
          <w:rFonts w:ascii="Times New Roman" w:hAnsi="Times New Roman"/>
        </w:rPr>
        <w:t>formulář žádosti a seznam příloh nutných pro podání žádosti</w:t>
      </w:r>
    </w:p>
    <w:p w14:paraId="2CE88892" w14:textId="77777777" w:rsidR="00E2436B" w:rsidRPr="006D7852" w:rsidRDefault="004B0F61">
      <w:pPr>
        <w:pStyle w:val="Odstavecseseznamem"/>
        <w:numPr>
          <w:ilvl w:val="0"/>
          <w:numId w:val="5"/>
        </w:numPr>
        <w:rPr>
          <w:rFonts w:ascii="Times New Roman" w:hAnsi="Times New Roman"/>
        </w:rPr>
      </w:pPr>
      <w:r w:rsidRPr="006D7852">
        <w:rPr>
          <w:rFonts w:ascii="Times New Roman" w:hAnsi="Times New Roman"/>
        </w:rPr>
        <w:t>způsob doručení</w:t>
      </w:r>
    </w:p>
    <w:p w14:paraId="6FCC014F" w14:textId="77777777" w:rsidR="00E2436B" w:rsidRPr="006D7852" w:rsidRDefault="00E2436B">
      <w:pPr>
        <w:rPr>
          <w:rFonts w:ascii="Times New Roman" w:hAnsi="Times New Roman"/>
        </w:rPr>
      </w:pPr>
    </w:p>
    <w:p w14:paraId="005B1D5A" w14:textId="77777777" w:rsidR="00E2436B" w:rsidRPr="006D7852" w:rsidRDefault="004B0F61">
      <w:pPr>
        <w:pStyle w:val="Odstavecseseznamem"/>
        <w:numPr>
          <w:ilvl w:val="0"/>
          <w:numId w:val="4"/>
        </w:numPr>
        <w:rPr>
          <w:rFonts w:ascii="Times New Roman" w:hAnsi="Times New Roman"/>
        </w:rPr>
      </w:pPr>
      <w:r w:rsidRPr="006D7852">
        <w:rPr>
          <w:rFonts w:ascii="Times New Roman" w:hAnsi="Times New Roman"/>
        </w:rPr>
        <w:t>Správní rada může v konkrétní výzvě omezit zejména:</w:t>
      </w:r>
    </w:p>
    <w:p w14:paraId="4281BDAB" w14:textId="77777777" w:rsidR="00E2436B" w:rsidRPr="006D7852" w:rsidRDefault="004B0F61">
      <w:pPr>
        <w:pStyle w:val="Odstavecseseznamem"/>
        <w:numPr>
          <w:ilvl w:val="0"/>
          <w:numId w:val="6"/>
        </w:numPr>
        <w:rPr>
          <w:rFonts w:ascii="Times New Roman" w:hAnsi="Times New Roman"/>
        </w:rPr>
      </w:pPr>
      <w:r w:rsidRPr="006D7852">
        <w:rPr>
          <w:rFonts w:ascii="Times New Roman" w:hAnsi="Times New Roman"/>
        </w:rPr>
        <w:t>typy projektů, pro které jsou nadační příspěvky určeny</w:t>
      </w:r>
    </w:p>
    <w:p w14:paraId="065616E7" w14:textId="77777777" w:rsidR="00E2436B" w:rsidRPr="006D7852" w:rsidRDefault="004B0F61">
      <w:pPr>
        <w:pStyle w:val="Odstavecseseznamem"/>
        <w:numPr>
          <w:ilvl w:val="0"/>
          <w:numId w:val="6"/>
        </w:numPr>
        <w:rPr>
          <w:rFonts w:ascii="Times New Roman" w:hAnsi="Times New Roman"/>
        </w:rPr>
      </w:pPr>
      <w:r w:rsidRPr="006D7852">
        <w:rPr>
          <w:rFonts w:ascii="Times New Roman" w:hAnsi="Times New Roman"/>
        </w:rPr>
        <w:t>typ žadatele</w:t>
      </w:r>
    </w:p>
    <w:p w14:paraId="2FB94C3F" w14:textId="77777777" w:rsidR="00E2436B" w:rsidRPr="006D7852" w:rsidRDefault="004B0F61">
      <w:pPr>
        <w:pStyle w:val="Odstavecseseznamem"/>
        <w:numPr>
          <w:ilvl w:val="0"/>
          <w:numId w:val="6"/>
        </w:numPr>
        <w:rPr>
          <w:rFonts w:ascii="Times New Roman" w:hAnsi="Times New Roman"/>
        </w:rPr>
      </w:pPr>
      <w:r w:rsidRPr="006D7852">
        <w:rPr>
          <w:rFonts w:ascii="Times New Roman" w:hAnsi="Times New Roman"/>
        </w:rPr>
        <w:t>výši nadačního příspěvku pro jeden projekt</w:t>
      </w:r>
    </w:p>
    <w:p w14:paraId="72AEECCB" w14:textId="77777777" w:rsidR="00E2436B" w:rsidRPr="006D7852" w:rsidRDefault="004B0F61">
      <w:pPr>
        <w:pStyle w:val="Odstavecseseznamem"/>
        <w:numPr>
          <w:ilvl w:val="0"/>
          <w:numId w:val="6"/>
        </w:numPr>
        <w:rPr>
          <w:rFonts w:ascii="Times New Roman" w:hAnsi="Times New Roman"/>
        </w:rPr>
      </w:pPr>
      <w:r w:rsidRPr="006D7852">
        <w:rPr>
          <w:rFonts w:ascii="Times New Roman" w:hAnsi="Times New Roman"/>
        </w:rPr>
        <w:t>začátek natáčení projektu</w:t>
      </w:r>
    </w:p>
    <w:p w14:paraId="3BBF14C4" w14:textId="77777777" w:rsidR="00E2436B" w:rsidRPr="006D7852" w:rsidRDefault="00E2436B">
      <w:pPr>
        <w:rPr>
          <w:rFonts w:ascii="Times New Roman" w:hAnsi="Times New Roman"/>
        </w:rPr>
      </w:pPr>
    </w:p>
    <w:p w14:paraId="2C8C8822" w14:textId="77777777" w:rsidR="00E2436B" w:rsidRPr="006D7852" w:rsidRDefault="004B0F61">
      <w:pPr>
        <w:pStyle w:val="Odstavecseseznamem"/>
        <w:numPr>
          <w:ilvl w:val="0"/>
          <w:numId w:val="4"/>
        </w:numPr>
        <w:rPr>
          <w:rFonts w:ascii="Times New Roman" w:hAnsi="Times New Roman"/>
        </w:rPr>
      </w:pPr>
      <w:r w:rsidRPr="006D7852">
        <w:rPr>
          <w:rFonts w:ascii="Times New Roman" w:hAnsi="Times New Roman"/>
        </w:rPr>
        <w:lastRenderedPageBreak/>
        <w:t>O nadační příspěvek lze požádat prostřednictvím řádně vyplněného formuláře Žádost o poskytnutí nadačního příspěvku (dále jen "žádost"). Nedílnou součástí žádosti jsou i povinné přílohy. Formuláře žádosti a příloh jsou dostupné na webových stránkách nadačního fondu.</w:t>
      </w:r>
    </w:p>
    <w:p w14:paraId="264F4D88" w14:textId="77777777" w:rsidR="00E2436B" w:rsidRPr="006D7852" w:rsidRDefault="00E2436B">
      <w:pPr>
        <w:rPr>
          <w:rFonts w:ascii="Times New Roman" w:hAnsi="Times New Roman"/>
        </w:rPr>
      </w:pPr>
    </w:p>
    <w:p w14:paraId="4B5E1154" w14:textId="560B3A23" w:rsidR="00E2436B" w:rsidRPr="006D7852" w:rsidRDefault="004B0F61">
      <w:pPr>
        <w:pStyle w:val="Odstavecseseznamem"/>
        <w:numPr>
          <w:ilvl w:val="0"/>
          <w:numId w:val="4"/>
        </w:numPr>
        <w:rPr>
          <w:rFonts w:ascii="Times New Roman" w:hAnsi="Times New Roman"/>
        </w:rPr>
      </w:pPr>
      <w:r w:rsidRPr="006D7852">
        <w:rPr>
          <w:rFonts w:ascii="Times New Roman" w:hAnsi="Times New Roman"/>
        </w:rPr>
        <w:t>Žadatelem může být právnická osoba, která má sídlo nebo místo podnikání na území České republiky, pokud zároveň naplňuje jednu z podmínek následujícího odstavce 5.</w:t>
      </w:r>
    </w:p>
    <w:p w14:paraId="72CBA2D2" w14:textId="77777777" w:rsidR="00E2436B" w:rsidRPr="006D7852" w:rsidRDefault="00E2436B">
      <w:pPr>
        <w:rPr>
          <w:rFonts w:ascii="Times New Roman" w:hAnsi="Times New Roman"/>
        </w:rPr>
      </w:pPr>
    </w:p>
    <w:p w14:paraId="0932544B" w14:textId="77777777" w:rsidR="00E2436B" w:rsidRPr="006D7852" w:rsidRDefault="004B0F61">
      <w:pPr>
        <w:pStyle w:val="Odstavecseseznamem"/>
        <w:numPr>
          <w:ilvl w:val="0"/>
          <w:numId w:val="4"/>
        </w:numPr>
        <w:rPr>
          <w:rFonts w:ascii="Times New Roman" w:hAnsi="Times New Roman"/>
        </w:rPr>
      </w:pPr>
      <w:bookmarkStart w:id="0" w:name="_Ref469473137"/>
      <w:r w:rsidRPr="006D7852">
        <w:rPr>
          <w:rFonts w:ascii="Times New Roman" w:hAnsi="Times New Roman"/>
        </w:rPr>
        <w:t>Žadatelem může být:</w:t>
      </w:r>
      <w:bookmarkEnd w:id="0"/>
    </w:p>
    <w:p w14:paraId="6AD87A6A" w14:textId="77777777" w:rsidR="00E2436B" w:rsidRPr="006D7852" w:rsidRDefault="004B0F61">
      <w:pPr>
        <w:pStyle w:val="Odstavecseseznamem"/>
        <w:numPr>
          <w:ilvl w:val="0"/>
          <w:numId w:val="1"/>
        </w:numPr>
        <w:rPr>
          <w:rFonts w:ascii="Times New Roman" w:hAnsi="Times New Roman"/>
        </w:rPr>
      </w:pPr>
      <w:bookmarkStart w:id="1" w:name="_Ref469473103"/>
      <w:r w:rsidRPr="006D7852">
        <w:rPr>
          <w:rFonts w:ascii="Times New Roman" w:hAnsi="Times New Roman"/>
        </w:rPr>
        <w:t>právnická osoba, která je na základě smluvního ujednání pověřena producentem se sídlem mimo Českou republiku, který je producentem projektu, pro který je požadována podpora, k servisní realizaci výroby projektu v České republice a k podání žádosti o nadační příspěvek</w:t>
      </w:r>
      <w:bookmarkEnd w:id="1"/>
    </w:p>
    <w:p w14:paraId="0DDD250E" w14:textId="32721333" w:rsidR="00E2436B" w:rsidRPr="006D7852" w:rsidRDefault="004B0F61">
      <w:pPr>
        <w:pStyle w:val="Odstavecseseznamem"/>
        <w:numPr>
          <w:ilvl w:val="0"/>
          <w:numId w:val="1"/>
        </w:numPr>
        <w:rPr>
          <w:rFonts w:ascii="Times New Roman" w:hAnsi="Times New Roman"/>
        </w:rPr>
      </w:pPr>
      <w:bookmarkStart w:id="2" w:name="_Ref469473168"/>
      <w:r w:rsidRPr="006D7852">
        <w:rPr>
          <w:rFonts w:ascii="Times New Roman" w:hAnsi="Times New Roman"/>
        </w:rPr>
        <w:t>právnická osoba, která je koproducentem projektu, pro který je požadována podpora, kde alespoň jeden z koproducentů tohoto projektu má sídlo mimo území České republiky</w:t>
      </w:r>
      <w:bookmarkEnd w:id="2"/>
    </w:p>
    <w:p w14:paraId="77E336F7" w14:textId="652E2B03" w:rsidR="00E2436B" w:rsidRPr="006D7852" w:rsidRDefault="004B0F61">
      <w:pPr>
        <w:pStyle w:val="Odstavecseseznamem"/>
        <w:numPr>
          <w:ilvl w:val="0"/>
          <w:numId w:val="1"/>
        </w:numPr>
        <w:rPr>
          <w:rFonts w:ascii="Times New Roman" w:hAnsi="Times New Roman"/>
        </w:rPr>
      </w:pPr>
      <w:r w:rsidRPr="006D7852">
        <w:rPr>
          <w:rFonts w:ascii="Times New Roman" w:hAnsi="Times New Roman"/>
        </w:rPr>
        <w:t>právnická osoba, která je producentem projektu, pro který je požadována podpora, a má sídlo nebo místo podnikání na území České republiky</w:t>
      </w:r>
    </w:p>
    <w:p w14:paraId="11EECCB6" w14:textId="77777777" w:rsidR="00E2436B" w:rsidRPr="006D7852" w:rsidRDefault="00E2436B">
      <w:pPr>
        <w:rPr>
          <w:rFonts w:ascii="Times New Roman" w:hAnsi="Times New Roman"/>
        </w:rPr>
      </w:pPr>
    </w:p>
    <w:p w14:paraId="11301D50" w14:textId="77777777" w:rsidR="00E2436B" w:rsidRPr="006D7852" w:rsidRDefault="004B0F61">
      <w:pPr>
        <w:pStyle w:val="Odstavecseseznamem"/>
        <w:numPr>
          <w:ilvl w:val="0"/>
          <w:numId w:val="4"/>
        </w:numPr>
        <w:rPr>
          <w:rFonts w:ascii="Times New Roman" w:hAnsi="Times New Roman"/>
        </w:rPr>
      </w:pPr>
      <w:r w:rsidRPr="006D7852">
        <w:rPr>
          <w:rFonts w:ascii="Times New Roman" w:hAnsi="Times New Roman"/>
        </w:rPr>
        <w:t>Žádost může být podána pouze na projekt, jehož natáčení</w:t>
      </w:r>
    </w:p>
    <w:p w14:paraId="7DE14C91" w14:textId="77777777" w:rsidR="00E2436B" w:rsidRPr="006D7852" w:rsidRDefault="004B0F61">
      <w:pPr>
        <w:pStyle w:val="Odstavecseseznamem"/>
        <w:numPr>
          <w:ilvl w:val="0"/>
          <w:numId w:val="2"/>
        </w:numPr>
        <w:rPr>
          <w:rFonts w:ascii="Times New Roman" w:hAnsi="Times New Roman"/>
        </w:rPr>
      </w:pPr>
      <w:r w:rsidRPr="006D7852">
        <w:rPr>
          <w:rFonts w:ascii="Times New Roman" w:hAnsi="Times New Roman"/>
        </w:rPr>
        <w:t>započalo nebo započne v roce podání žádosti</w:t>
      </w:r>
    </w:p>
    <w:p w14:paraId="474353F5" w14:textId="5C4CB6B9" w:rsidR="00E2436B" w:rsidRDefault="004B0F61">
      <w:pPr>
        <w:pStyle w:val="Odstavecseseznamem"/>
        <w:numPr>
          <w:ilvl w:val="0"/>
          <w:numId w:val="2"/>
        </w:numPr>
        <w:rPr>
          <w:rFonts w:ascii="Times New Roman" w:hAnsi="Times New Roman"/>
        </w:rPr>
      </w:pPr>
      <w:r w:rsidRPr="006D7852">
        <w:rPr>
          <w:rFonts w:ascii="Times New Roman" w:hAnsi="Times New Roman"/>
        </w:rPr>
        <w:t>započne v roce následujícím po podání žádosti</w:t>
      </w:r>
    </w:p>
    <w:p w14:paraId="060ABA44" w14:textId="469F57C4" w:rsidR="004633DA" w:rsidRPr="006D7852" w:rsidRDefault="004633DA">
      <w:pPr>
        <w:pStyle w:val="Odstavecseseznamem"/>
        <w:numPr>
          <w:ilvl w:val="0"/>
          <w:numId w:val="2"/>
        </w:numPr>
        <w:rPr>
          <w:rFonts w:ascii="Times New Roman" w:hAnsi="Times New Roman"/>
        </w:rPr>
      </w:pPr>
      <w:r>
        <w:rPr>
          <w:rFonts w:ascii="Times New Roman" w:hAnsi="Times New Roman"/>
        </w:rPr>
        <w:t xml:space="preserve">u </w:t>
      </w:r>
      <w:r>
        <w:rPr>
          <w:rFonts w:ascii="Times New Roman" w:hAnsi="Times New Roman"/>
        </w:rPr>
        <w:t>časosběrnýc</w:t>
      </w:r>
      <w:bookmarkStart w:id="3" w:name="_GoBack"/>
      <w:bookmarkEnd w:id="3"/>
      <w:r>
        <w:rPr>
          <w:rFonts w:ascii="Times New Roman" w:hAnsi="Times New Roman"/>
        </w:rPr>
        <w:t>h dokumentů není podmínka začátku natáčení nutná</w:t>
      </w:r>
    </w:p>
    <w:p w14:paraId="7CF8AC73" w14:textId="77777777" w:rsidR="00E2436B" w:rsidRPr="006D7852" w:rsidRDefault="00E2436B">
      <w:pPr>
        <w:rPr>
          <w:rFonts w:ascii="Times New Roman" w:hAnsi="Times New Roman"/>
        </w:rPr>
      </w:pPr>
    </w:p>
    <w:p w14:paraId="6AFCBECC" w14:textId="3734FF90" w:rsidR="00E2436B" w:rsidRPr="006D7852" w:rsidRDefault="004B0F61">
      <w:pPr>
        <w:pStyle w:val="Odstavecseseznamem"/>
        <w:numPr>
          <w:ilvl w:val="0"/>
          <w:numId w:val="4"/>
        </w:numPr>
        <w:rPr>
          <w:rFonts w:ascii="Times New Roman" w:hAnsi="Times New Roman"/>
        </w:rPr>
      </w:pPr>
      <w:r w:rsidRPr="006D7852">
        <w:rPr>
          <w:rFonts w:ascii="Times New Roman" w:hAnsi="Times New Roman"/>
        </w:rPr>
        <w:t xml:space="preserve">Začátkem natáčení se rozumí hlavní natáčení audiovizuálního projektu. Za začátek natáčení se pro tyto účely nepovažují </w:t>
      </w:r>
      <w:proofErr w:type="spellStart"/>
      <w:r w:rsidRPr="006D7852">
        <w:rPr>
          <w:rFonts w:ascii="Times New Roman" w:hAnsi="Times New Roman"/>
        </w:rPr>
        <w:t>předtáčky</w:t>
      </w:r>
      <w:proofErr w:type="spellEnd"/>
      <w:r w:rsidRPr="006D7852">
        <w:rPr>
          <w:rFonts w:ascii="Times New Roman" w:hAnsi="Times New Roman"/>
        </w:rPr>
        <w:t xml:space="preserve">, testy, natáčení traileru nebo </w:t>
      </w:r>
      <w:proofErr w:type="spellStart"/>
      <w:r w:rsidRPr="006D7852">
        <w:rPr>
          <w:rFonts w:ascii="Times New Roman" w:hAnsi="Times New Roman"/>
        </w:rPr>
        <w:t>teaseru</w:t>
      </w:r>
      <w:proofErr w:type="spellEnd"/>
      <w:r w:rsidRPr="006D7852">
        <w:rPr>
          <w:rFonts w:ascii="Times New Roman" w:hAnsi="Times New Roman"/>
        </w:rPr>
        <w:t xml:space="preserve">, natáčení pro účely castingu nebo </w:t>
      </w:r>
      <w:proofErr w:type="spellStart"/>
      <w:r w:rsidRPr="006D7852">
        <w:rPr>
          <w:rFonts w:ascii="Times New Roman" w:hAnsi="Times New Roman"/>
        </w:rPr>
        <w:t>scoutingu</w:t>
      </w:r>
      <w:proofErr w:type="spellEnd"/>
      <w:r w:rsidRPr="006D7852">
        <w:rPr>
          <w:rFonts w:ascii="Times New Roman" w:hAnsi="Times New Roman"/>
        </w:rPr>
        <w:t xml:space="preserve"> apod.</w:t>
      </w:r>
    </w:p>
    <w:p w14:paraId="7D307E3C" w14:textId="77777777" w:rsidR="00E2436B" w:rsidRPr="006D7852" w:rsidRDefault="00E2436B">
      <w:pPr>
        <w:pStyle w:val="Odstavecseseznamem"/>
        <w:ind w:left="360"/>
        <w:rPr>
          <w:rFonts w:ascii="Times New Roman" w:hAnsi="Times New Roman"/>
        </w:rPr>
      </w:pPr>
    </w:p>
    <w:p w14:paraId="4867B3D1" w14:textId="77777777" w:rsidR="00E2436B" w:rsidRPr="006D7852" w:rsidRDefault="004B0F61">
      <w:pPr>
        <w:pStyle w:val="Odstavecseseznamem"/>
        <w:numPr>
          <w:ilvl w:val="0"/>
          <w:numId w:val="4"/>
        </w:numPr>
        <w:rPr>
          <w:rFonts w:ascii="Times New Roman" w:hAnsi="Times New Roman"/>
        </w:rPr>
      </w:pPr>
      <w:r w:rsidRPr="006D7852">
        <w:rPr>
          <w:rFonts w:ascii="Times New Roman" w:hAnsi="Times New Roman"/>
        </w:rPr>
        <w:t xml:space="preserve">Žádosti se podávají v českém, popřípadě slovenském jazyce s výjimkou těch částí/příloh, u kterých je ve výzvě explicitně uvedena možnost anglické jazykové verze. </w:t>
      </w:r>
    </w:p>
    <w:p w14:paraId="4D6A21AE" w14:textId="77777777" w:rsidR="00E2436B" w:rsidRPr="006D7852" w:rsidRDefault="00E2436B">
      <w:pPr>
        <w:rPr>
          <w:rFonts w:ascii="Times New Roman" w:hAnsi="Times New Roman"/>
        </w:rPr>
      </w:pPr>
    </w:p>
    <w:p w14:paraId="7B9AF85C" w14:textId="77777777" w:rsidR="00E2436B" w:rsidRPr="006D7852" w:rsidRDefault="004B0F61">
      <w:pPr>
        <w:pStyle w:val="Odstavecseseznamem"/>
        <w:numPr>
          <w:ilvl w:val="0"/>
          <w:numId w:val="4"/>
        </w:numPr>
        <w:rPr>
          <w:rFonts w:ascii="Times New Roman" w:hAnsi="Times New Roman"/>
        </w:rPr>
      </w:pPr>
      <w:r w:rsidRPr="006D7852">
        <w:rPr>
          <w:rFonts w:ascii="Times New Roman" w:hAnsi="Times New Roman"/>
        </w:rPr>
        <w:t>Do jednoho grantového řízení může jeden žadatel podat více žádostí.</w:t>
      </w:r>
    </w:p>
    <w:p w14:paraId="0336CDB3" w14:textId="77777777" w:rsidR="00E2436B" w:rsidRPr="006D7852" w:rsidRDefault="00E2436B">
      <w:pPr>
        <w:rPr>
          <w:rFonts w:ascii="Times New Roman" w:hAnsi="Times New Roman"/>
        </w:rPr>
      </w:pPr>
    </w:p>
    <w:p w14:paraId="687DEB45" w14:textId="77777777" w:rsidR="00E2436B" w:rsidRPr="006D7852" w:rsidRDefault="004B0F61">
      <w:pPr>
        <w:pStyle w:val="Odstavecseseznamem"/>
        <w:numPr>
          <w:ilvl w:val="0"/>
          <w:numId w:val="4"/>
        </w:numPr>
        <w:rPr>
          <w:rFonts w:ascii="Times New Roman" w:hAnsi="Times New Roman"/>
        </w:rPr>
      </w:pPr>
      <w:r w:rsidRPr="006D7852">
        <w:rPr>
          <w:rFonts w:ascii="Times New Roman" w:hAnsi="Times New Roman"/>
        </w:rPr>
        <w:t>Žádost obsahuje zejména:</w:t>
      </w:r>
    </w:p>
    <w:p w14:paraId="41B7AC75" w14:textId="77777777"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název projektu</w:t>
      </w:r>
    </w:p>
    <w:p w14:paraId="3E5FCEAF" w14:textId="77777777"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identifikaci žadatele</w:t>
      </w:r>
    </w:p>
    <w:p w14:paraId="7C88E2AB" w14:textId="77777777"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požadovanou výši nadačního příspěvku</w:t>
      </w:r>
    </w:p>
    <w:p w14:paraId="2A6CA4D2" w14:textId="33149A8F"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podrobné údaje k natáčení v Praze a k prezentaci Prahy ve filmu</w:t>
      </w:r>
    </w:p>
    <w:p w14:paraId="24FBD8F1" w14:textId="514A8672"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synopsi a</w:t>
      </w:r>
      <w:r w:rsidR="003A3FE5" w:rsidRPr="006D7852">
        <w:rPr>
          <w:rFonts w:ascii="Times New Roman" w:hAnsi="Times New Roman"/>
        </w:rPr>
        <w:t xml:space="preserve"> </w:t>
      </w:r>
      <w:r w:rsidRPr="006D7852">
        <w:rPr>
          <w:rFonts w:ascii="Times New Roman" w:hAnsi="Times New Roman"/>
        </w:rPr>
        <w:t>scénář</w:t>
      </w:r>
    </w:p>
    <w:p w14:paraId="6CBE686B" w14:textId="77777777"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audiovizuální materiál (pokud je k dispozici)</w:t>
      </w:r>
    </w:p>
    <w:p w14:paraId="5FB8CD07" w14:textId="77777777"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vyčíslení celkových nákladů projektu a nákladů na natáčení v České republice</w:t>
      </w:r>
    </w:p>
    <w:p w14:paraId="4F9E5EA2" w14:textId="77777777"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harmonogram natáčení se specifikací částí natáčení probíhajících v Praze</w:t>
      </w:r>
    </w:p>
    <w:p w14:paraId="09A14592" w14:textId="77777777"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údaje o koproducentech v případě, že žadatel je subjektem dle bodu 5 písmeno b) nebo údaje o zahraničním producentovi dle bodu 5 písmeno a)</w:t>
      </w:r>
    </w:p>
    <w:p w14:paraId="0AF6A7EB" w14:textId="77777777"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zdroje financování projektu</w:t>
      </w:r>
    </w:p>
    <w:p w14:paraId="3394867D" w14:textId="77777777"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návrhy marketingového plnění ve vztahu k prezentaci a propagaci Hlavního města Prahy</w:t>
      </w:r>
    </w:p>
    <w:p w14:paraId="63F83204" w14:textId="77777777"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distribuční strategii v zahraničí a doklady o zajištění distribuce projektu mimo ČR (kopie)</w:t>
      </w:r>
    </w:p>
    <w:p w14:paraId="43A39DAB" w14:textId="55B81C71"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lastRenderedPageBreak/>
        <w:t xml:space="preserve">v případě, že je žadatel právnická osoba, která je na základě smluvního ujednání pověřena producentem se sídlem mimo Českou republiku k podání žádosti o nadační příspěvek, tak musí dodat servisní smlouvu se zahraničním producentem; v případě, že právnická osoba, která je koproducentem projektu, pro který je žádána podpora, kde alespoň jeden z koproducentů tohoto projektu má sídlo mimo území České republiky, tak musí žadatel dodat koprodukční smlouvu/y se zahraničním koproducentem/zahraničními koproducenty; v případě, že žadatel nemá uzavřenu(y) koprodukční smlouvu(y), je možné doložit písemnou smlouvu o budoucí koprodukční smlouvě nebo písemné předběžné ujednání obsahující informace o obsahu budoucí koprodukční smlouvy, tzv. </w:t>
      </w:r>
      <w:proofErr w:type="spellStart"/>
      <w:r w:rsidRPr="006D7852">
        <w:rPr>
          <w:rFonts w:ascii="Times New Roman" w:hAnsi="Times New Roman"/>
        </w:rPr>
        <w:t>deal</w:t>
      </w:r>
      <w:proofErr w:type="spellEnd"/>
      <w:r w:rsidRPr="006D7852">
        <w:rPr>
          <w:rFonts w:ascii="Times New Roman" w:hAnsi="Times New Roman"/>
        </w:rPr>
        <w:t xml:space="preserve"> </w:t>
      </w:r>
      <w:proofErr w:type="spellStart"/>
      <w:r w:rsidRPr="006D7852">
        <w:rPr>
          <w:rFonts w:ascii="Times New Roman" w:hAnsi="Times New Roman"/>
        </w:rPr>
        <w:t>memo</w:t>
      </w:r>
      <w:proofErr w:type="spellEnd"/>
      <w:r w:rsidRPr="006D7852">
        <w:rPr>
          <w:rFonts w:ascii="Times New Roman" w:hAnsi="Times New Roman"/>
        </w:rPr>
        <w:t xml:space="preserve">.  (Obsahem koprodukční smlouvy (smluv) nebo </w:t>
      </w:r>
      <w:proofErr w:type="spellStart"/>
      <w:r w:rsidRPr="006D7852">
        <w:rPr>
          <w:rFonts w:ascii="Times New Roman" w:hAnsi="Times New Roman"/>
        </w:rPr>
        <w:t>deal</w:t>
      </w:r>
      <w:proofErr w:type="spellEnd"/>
      <w:r w:rsidRPr="006D7852">
        <w:rPr>
          <w:rFonts w:ascii="Times New Roman" w:hAnsi="Times New Roman"/>
        </w:rPr>
        <w:t xml:space="preserve"> </w:t>
      </w:r>
      <w:proofErr w:type="spellStart"/>
      <w:r w:rsidRPr="006D7852">
        <w:rPr>
          <w:rFonts w:ascii="Times New Roman" w:hAnsi="Times New Roman"/>
        </w:rPr>
        <w:t>mema</w:t>
      </w:r>
      <w:proofErr w:type="spellEnd"/>
      <w:r w:rsidRPr="006D7852">
        <w:rPr>
          <w:rFonts w:ascii="Times New Roman" w:hAnsi="Times New Roman"/>
        </w:rPr>
        <w:t xml:space="preserve"> musí být alespoň název audiovizuálního díla, vymezení celkových nákladů na jeho výrobu, způsob, jakým se smluvní strany podílejí na financování takových nákladů a na právech k užití audiovizuálního díla a/nebo výnosech dosažených v souvislosti s jeho užitím.)</w:t>
      </w:r>
    </w:p>
    <w:p w14:paraId="76E47745" w14:textId="77777777"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pověření k podání žádosti v případě, že žadatel je subjekt dle bodu 5 písmeno a).</w:t>
      </w:r>
    </w:p>
    <w:p w14:paraId="35C07D37" w14:textId="77777777"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souhlas se zpracováním osobních údajů</w:t>
      </w:r>
    </w:p>
    <w:p w14:paraId="3490773B" w14:textId="77777777"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čestné prohlášení žadatele k veřejné podpoře a podpoře de minimis</w:t>
      </w:r>
    </w:p>
    <w:p w14:paraId="253ADA84" w14:textId="77777777"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čestné prohlášení o správnosti údajů</w:t>
      </w:r>
    </w:p>
    <w:p w14:paraId="5DDDC9C0" w14:textId="77777777" w:rsidR="00E2436B" w:rsidRPr="006D7852" w:rsidRDefault="004B0F61">
      <w:pPr>
        <w:pStyle w:val="Odstavecseseznamem"/>
        <w:numPr>
          <w:ilvl w:val="0"/>
          <w:numId w:val="7"/>
        </w:numPr>
        <w:rPr>
          <w:rFonts w:ascii="Times New Roman" w:hAnsi="Times New Roman"/>
        </w:rPr>
      </w:pPr>
      <w:r w:rsidRPr="006D7852">
        <w:rPr>
          <w:rFonts w:ascii="Times New Roman" w:hAnsi="Times New Roman"/>
        </w:rPr>
        <w:t>kontaktní údaje</w:t>
      </w:r>
    </w:p>
    <w:p w14:paraId="5357FB65" w14:textId="5B335576" w:rsidR="00E2436B" w:rsidRPr="006D7852" w:rsidRDefault="00E2436B" w:rsidP="003A3FE5">
      <w:pPr>
        <w:rPr>
          <w:rFonts w:ascii="Times New Roman" w:hAnsi="Times New Roman"/>
        </w:rPr>
      </w:pPr>
    </w:p>
    <w:p w14:paraId="715428FB" w14:textId="77777777" w:rsidR="00E2436B" w:rsidRPr="006D7852" w:rsidRDefault="00E2436B">
      <w:pPr>
        <w:outlineLvl w:val="0"/>
        <w:rPr>
          <w:rFonts w:ascii="Times New Roman" w:hAnsi="Times New Roman"/>
          <w:b/>
          <w:bCs/>
        </w:rPr>
      </w:pPr>
    </w:p>
    <w:p w14:paraId="44B5167A" w14:textId="77777777" w:rsidR="00E2436B" w:rsidRPr="006D7852" w:rsidRDefault="004B0F61">
      <w:pPr>
        <w:outlineLvl w:val="0"/>
        <w:rPr>
          <w:rFonts w:ascii="Times New Roman" w:hAnsi="Times New Roman"/>
          <w:b/>
          <w:bCs/>
        </w:rPr>
      </w:pPr>
      <w:r w:rsidRPr="006D7852">
        <w:rPr>
          <w:rFonts w:ascii="Times New Roman" w:hAnsi="Times New Roman"/>
          <w:b/>
          <w:bCs/>
        </w:rPr>
        <w:t>Část III. Posuzování žádostí</w:t>
      </w:r>
    </w:p>
    <w:p w14:paraId="722C125F" w14:textId="77777777" w:rsidR="00E2436B" w:rsidRPr="006D7852" w:rsidRDefault="00E2436B">
      <w:pPr>
        <w:rPr>
          <w:rFonts w:ascii="Times New Roman" w:hAnsi="Times New Roman"/>
        </w:rPr>
      </w:pPr>
    </w:p>
    <w:p w14:paraId="1FC9AE5D"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Žádosti o nadační příspěvek jsou po uzávěrce přihlášek nadací zkontrolovány po formální stránce.</w:t>
      </w:r>
    </w:p>
    <w:p w14:paraId="1732F656" w14:textId="77777777" w:rsidR="00E2436B" w:rsidRPr="006D7852" w:rsidRDefault="00E2436B">
      <w:pPr>
        <w:rPr>
          <w:rFonts w:ascii="Times New Roman" w:hAnsi="Times New Roman"/>
        </w:rPr>
      </w:pPr>
    </w:p>
    <w:p w14:paraId="1920FED6"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V případě neúplných žádostí může nadační fond požádat žadatele o doplnění žádosti. Nebude-li žádost žadatelem doplněna ve stanovené lhůtě, bude žádost z grantového řízení vyřazena.</w:t>
      </w:r>
    </w:p>
    <w:p w14:paraId="21DD170F" w14:textId="77777777" w:rsidR="00E2436B" w:rsidRPr="006D7852" w:rsidRDefault="00E2436B">
      <w:pPr>
        <w:rPr>
          <w:rFonts w:ascii="Times New Roman" w:hAnsi="Times New Roman"/>
        </w:rPr>
      </w:pPr>
    </w:p>
    <w:p w14:paraId="39CA6095"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 xml:space="preserve">Žádosti, které nesplňují náležitosti dle výzvy (včetně způsobu doručení) a žádosti, které budou zaslány po termínu, budou vyřazeny z grantového řízení. </w:t>
      </w:r>
    </w:p>
    <w:p w14:paraId="23E80E92" w14:textId="77777777" w:rsidR="00E2436B" w:rsidRPr="006D7852" w:rsidRDefault="00E2436B">
      <w:pPr>
        <w:rPr>
          <w:rFonts w:ascii="Times New Roman" w:hAnsi="Times New Roman"/>
        </w:rPr>
      </w:pPr>
    </w:p>
    <w:p w14:paraId="1883B3BC"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 xml:space="preserve">Z grantového řízení budou vyřazeny žádosti na projekt, jehož obsah je </w:t>
      </w:r>
    </w:p>
    <w:p w14:paraId="0F92EBB9" w14:textId="77777777" w:rsidR="00E2436B" w:rsidRPr="006D7852" w:rsidRDefault="004B0F61">
      <w:pPr>
        <w:pStyle w:val="Odstavecseseznamem"/>
        <w:numPr>
          <w:ilvl w:val="0"/>
          <w:numId w:val="3"/>
        </w:numPr>
        <w:rPr>
          <w:rFonts w:ascii="Times New Roman" w:hAnsi="Times New Roman"/>
        </w:rPr>
      </w:pPr>
      <w:r w:rsidRPr="006D7852">
        <w:rPr>
          <w:rFonts w:ascii="Times New Roman" w:hAnsi="Times New Roman"/>
        </w:rPr>
        <w:t>pornografické povahy,</w:t>
      </w:r>
    </w:p>
    <w:p w14:paraId="1269C312" w14:textId="77777777" w:rsidR="00E2436B" w:rsidRPr="006D7852" w:rsidRDefault="004B0F61">
      <w:pPr>
        <w:pStyle w:val="Odstavecseseznamem"/>
        <w:numPr>
          <w:ilvl w:val="0"/>
          <w:numId w:val="3"/>
        </w:numPr>
        <w:rPr>
          <w:rFonts w:ascii="Times New Roman" w:hAnsi="Times New Roman"/>
        </w:rPr>
      </w:pPr>
      <w:r w:rsidRPr="006D7852">
        <w:rPr>
          <w:rFonts w:ascii="Times New Roman" w:hAnsi="Times New Roman"/>
        </w:rPr>
        <w:t>schvaluje násilí a otevřeně uráží lidskou důstojnost, nebo</w:t>
      </w:r>
    </w:p>
    <w:p w14:paraId="7E6D391D" w14:textId="77777777" w:rsidR="00E2436B" w:rsidRPr="006D7852" w:rsidRDefault="004B0F61">
      <w:pPr>
        <w:pStyle w:val="Odstavecseseznamem"/>
        <w:numPr>
          <w:ilvl w:val="0"/>
          <w:numId w:val="3"/>
        </w:numPr>
        <w:rPr>
          <w:rFonts w:ascii="Times New Roman" w:hAnsi="Times New Roman"/>
        </w:rPr>
      </w:pPr>
      <w:r w:rsidRPr="006D7852">
        <w:rPr>
          <w:rFonts w:ascii="Times New Roman" w:hAnsi="Times New Roman"/>
        </w:rPr>
        <w:t>porušuje právní předpisy platné v České republice.</w:t>
      </w:r>
    </w:p>
    <w:p w14:paraId="3F351ADA" w14:textId="77777777" w:rsidR="00E2436B" w:rsidRPr="006D7852" w:rsidRDefault="00E2436B">
      <w:pPr>
        <w:rPr>
          <w:rFonts w:ascii="Times New Roman" w:hAnsi="Times New Roman"/>
        </w:rPr>
      </w:pPr>
    </w:p>
    <w:p w14:paraId="7353E6D9"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Z grantového řízení budou vyřazeny žádostí o nadační příspěvek týkající se projektů, které byly správní radou v předchozích výzvách podpořeny. To se netýká případů, kdy žadatel upustil od realizace podpořeného projektu ještě před uzavřením smlouvy o poskytnutí nadačního příspěvku nebo sice došlo k jejímu uzavření, ale na základě žádosti druhé smluvní strany nadační fond dohodou příslušnou smlouvu ukončil ještě před vyplacením nadačního příspěvku.</w:t>
      </w:r>
    </w:p>
    <w:p w14:paraId="74CC01DF" w14:textId="77777777" w:rsidR="00E2436B" w:rsidRPr="006D7852" w:rsidRDefault="00E2436B">
      <w:pPr>
        <w:rPr>
          <w:rFonts w:ascii="Times New Roman" w:hAnsi="Times New Roman"/>
        </w:rPr>
      </w:pPr>
    </w:p>
    <w:p w14:paraId="5170CFB5"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Z grantového řízení budou vyřazeny žádosti těch žadatelů, na jejichž majetek byl vyhlášen konkurz nebo proti nim bylo zahájeno konkurzní nebo jiné obdobné řízení, nebo byl návrh na prohlášení konkurzu zamítnut pro nedostatek majetku žadatele nebo jsou v likvidaci.</w:t>
      </w:r>
    </w:p>
    <w:p w14:paraId="6FDD2ACB" w14:textId="77777777" w:rsidR="00E2436B" w:rsidRPr="006D7852" w:rsidRDefault="00E2436B">
      <w:pPr>
        <w:rPr>
          <w:rFonts w:ascii="Times New Roman" w:hAnsi="Times New Roman"/>
        </w:rPr>
      </w:pPr>
    </w:p>
    <w:p w14:paraId="12BF97FF"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lastRenderedPageBreak/>
        <w:t>Z grantového řízení budou vyřazeny žádosti toho žadatele, kterému byl dříve již nadační příspěvek tohoto nadačního fondu přidělen, ovšem žadatel závažným způsobem porušil smlouvu o poskytnutí nadačního příspěvku a právní nárok na nadační příspěvek mu tak zanikl, případně byl nadační příspěvek snížen vzhledem k méně závažným porušením smlouvy o více než 20 %.</w:t>
      </w:r>
    </w:p>
    <w:p w14:paraId="5B36DAFD" w14:textId="77777777" w:rsidR="00E2436B" w:rsidRPr="006D7852" w:rsidRDefault="00E2436B">
      <w:pPr>
        <w:rPr>
          <w:rFonts w:ascii="Times New Roman" w:hAnsi="Times New Roman"/>
        </w:rPr>
      </w:pPr>
    </w:p>
    <w:p w14:paraId="627C1571"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Nadační fond má právo vyžádat si další podklady potřebné pro posouzení žádosti.</w:t>
      </w:r>
    </w:p>
    <w:p w14:paraId="4D4F81B7" w14:textId="77777777" w:rsidR="00E2436B" w:rsidRPr="006D7852" w:rsidRDefault="00E2436B">
      <w:pPr>
        <w:rPr>
          <w:rFonts w:ascii="Times New Roman" w:hAnsi="Times New Roman"/>
        </w:rPr>
      </w:pPr>
    </w:p>
    <w:p w14:paraId="7E30385F"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Žádosti, které splňují formální a věcné požadavky, jsou postoupeny k dalšímu hodnocení správní radě.</w:t>
      </w:r>
    </w:p>
    <w:p w14:paraId="1AEF8E1F" w14:textId="77777777" w:rsidR="00E2436B" w:rsidRPr="006D7852" w:rsidRDefault="00E2436B">
      <w:pPr>
        <w:rPr>
          <w:rFonts w:ascii="Times New Roman" w:hAnsi="Times New Roman"/>
        </w:rPr>
      </w:pPr>
    </w:p>
    <w:p w14:paraId="732C0D9B"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Žadatelům, jejichž žádost byla z grantového řízení vyřazena, zašle nadační fond do 30 dnů po vyřazení informaci o vyřazení projektu z grantového řízení s odůvodněním jeho vyřazení.</w:t>
      </w:r>
    </w:p>
    <w:p w14:paraId="7C12E50C" w14:textId="77777777" w:rsidR="00E2436B" w:rsidRPr="006D7852" w:rsidRDefault="00E2436B">
      <w:pPr>
        <w:rPr>
          <w:rFonts w:ascii="Times New Roman" w:hAnsi="Times New Roman"/>
        </w:rPr>
      </w:pPr>
    </w:p>
    <w:p w14:paraId="7BE9F35E" w14:textId="0187AEC8"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Správní rada posuzuje každý projekt na základě kritérií uvedených v článku X odst. 5 zakládací listiny nadačního fondu a na jejich základě rozhodne o poskytnutí či neposkytnutí nadačního příspěvku na konkrétní projekt a o výši nadačního příspěvku.</w:t>
      </w:r>
    </w:p>
    <w:p w14:paraId="7B465D98" w14:textId="66F4A4D2" w:rsidR="00E2436B" w:rsidRPr="006D7852" w:rsidRDefault="00E2436B" w:rsidP="003A3FE5">
      <w:pPr>
        <w:rPr>
          <w:rFonts w:ascii="Times New Roman" w:hAnsi="Times New Roman"/>
        </w:rPr>
      </w:pPr>
    </w:p>
    <w:p w14:paraId="5581912B"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 xml:space="preserve">Své rozhodnutí je správní rada u každého projektu povinna odůvodnit. </w:t>
      </w:r>
    </w:p>
    <w:p w14:paraId="66AB0FB0" w14:textId="77777777" w:rsidR="00E2436B" w:rsidRPr="006D7852" w:rsidRDefault="00E2436B">
      <w:pPr>
        <w:rPr>
          <w:rFonts w:ascii="Times New Roman" w:hAnsi="Times New Roman"/>
        </w:rPr>
      </w:pPr>
    </w:p>
    <w:p w14:paraId="4B85B073"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 xml:space="preserve">O jednotlivých projektech jedné výzvy nemusí být rozhodnuto najednou. </w:t>
      </w:r>
    </w:p>
    <w:p w14:paraId="62CEF9A0" w14:textId="77777777" w:rsidR="00E2436B" w:rsidRPr="006D7852" w:rsidRDefault="00E2436B">
      <w:pPr>
        <w:rPr>
          <w:rFonts w:ascii="Times New Roman" w:hAnsi="Times New Roman"/>
        </w:rPr>
      </w:pPr>
    </w:p>
    <w:p w14:paraId="394B64C3"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Rozhodnutí správní rady nadačního fondu je konečné a nelze se proti němu odvolat.</w:t>
      </w:r>
    </w:p>
    <w:p w14:paraId="1C656D6D" w14:textId="77777777" w:rsidR="00E2436B" w:rsidRPr="006D7852" w:rsidRDefault="00E2436B">
      <w:pPr>
        <w:rPr>
          <w:rFonts w:ascii="Times New Roman" w:hAnsi="Times New Roman"/>
        </w:rPr>
      </w:pPr>
    </w:p>
    <w:p w14:paraId="7A23A73D"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Rozhodnutí o výši nadačního příspěvku pro jednotlivé žádosti je finální a nelze žádat o jeho navýšení.</w:t>
      </w:r>
    </w:p>
    <w:p w14:paraId="44D3DBA7" w14:textId="77777777" w:rsidR="00E2436B" w:rsidRPr="006D7852" w:rsidRDefault="00E2436B">
      <w:pPr>
        <w:rPr>
          <w:rFonts w:ascii="Times New Roman" w:hAnsi="Times New Roman"/>
        </w:rPr>
      </w:pPr>
    </w:p>
    <w:p w14:paraId="0E9E5F53"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Správní rada není vázána požadovanou výší nadačního příspěvku.</w:t>
      </w:r>
    </w:p>
    <w:p w14:paraId="6CBBBBD5" w14:textId="77777777" w:rsidR="00E2436B" w:rsidRPr="006D7852" w:rsidRDefault="00E2436B">
      <w:pPr>
        <w:rPr>
          <w:rFonts w:ascii="Times New Roman" w:hAnsi="Times New Roman"/>
        </w:rPr>
      </w:pPr>
    </w:p>
    <w:p w14:paraId="7921BB8F"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Žadateli může být v rámci jednoho grantového řízení uděleno více nadačních příspěvků.</w:t>
      </w:r>
    </w:p>
    <w:p w14:paraId="1E254D6B" w14:textId="77777777" w:rsidR="00E2436B" w:rsidRPr="006D7852" w:rsidRDefault="00E2436B">
      <w:pPr>
        <w:rPr>
          <w:rFonts w:ascii="Times New Roman" w:hAnsi="Times New Roman"/>
        </w:rPr>
      </w:pPr>
    </w:p>
    <w:p w14:paraId="1817CE13"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Nadační příspěvek lze udělit jen, bude-li v souladu s právní úpravou veřejné podpory ve smyslu čl. 107 a násl. Smlouvy o fungování Evropské unie.</w:t>
      </w:r>
    </w:p>
    <w:p w14:paraId="64497E53" w14:textId="77777777" w:rsidR="00E2436B" w:rsidRPr="006D7852" w:rsidRDefault="00E2436B">
      <w:pPr>
        <w:pStyle w:val="Odstavecseseznamem"/>
        <w:ind w:left="360"/>
        <w:rPr>
          <w:rFonts w:ascii="Times New Roman" w:hAnsi="Times New Roman"/>
        </w:rPr>
      </w:pPr>
    </w:p>
    <w:p w14:paraId="728024AB"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bCs/>
        </w:rPr>
        <w:t>Nadační fond má právo zrušit grantové řízení nebo neposkytnout žádný nadační příspěvek.</w:t>
      </w:r>
    </w:p>
    <w:p w14:paraId="390BB141" w14:textId="77777777" w:rsidR="00E2436B" w:rsidRPr="006D7852" w:rsidRDefault="00E2436B">
      <w:pPr>
        <w:rPr>
          <w:rFonts w:ascii="Times New Roman" w:hAnsi="Times New Roman"/>
        </w:rPr>
      </w:pPr>
    </w:p>
    <w:p w14:paraId="109BCB48"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Grantové řízení je ukončeno dnem, kdy je rozhodnuto o všech žádostech přijatých do grantového řízení.</w:t>
      </w:r>
    </w:p>
    <w:p w14:paraId="43D23344" w14:textId="77777777" w:rsidR="00E2436B" w:rsidRPr="006D7852" w:rsidRDefault="00E2436B">
      <w:pPr>
        <w:pStyle w:val="Odstavecseseznamem"/>
        <w:ind w:left="360"/>
        <w:rPr>
          <w:rFonts w:ascii="Times New Roman" w:hAnsi="Times New Roman"/>
        </w:rPr>
      </w:pPr>
    </w:p>
    <w:p w14:paraId="720594B0"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Podklady poskytnuté spolu s žádostí se žadatelům nevracejí.</w:t>
      </w:r>
    </w:p>
    <w:p w14:paraId="5B260DBC" w14:textId="77777777" w:rsidR="00E2436B" w:rsidRPr="006D7852" w:rsidRDefault="00E2436B">
      <w:pPr>
        <w:pStyle w:val="Odstavecseseznamem"/>
        <w:ind w:left="360"/>
        <w:rPr>
          <w:rFonts w:ascii="Times New Roman" w:hAnsi="Times New Roman"/>
        </w:rPr>
      </w:pPr>
    </w:p>
    <w:p w14:paraId="5DE9D16B" w14:textId="77777777" w:rsidR="00E2436B" w:rsidRPr="006D7852" w:rsidRDefault="004B0F61">
      <w:pPr>
        <w:pStyle w:val="Odstavecseseznamem"/>
        <w:numPr>
          <w:ilvl w:val="0"/>
          <w:numId w:val="8"/>
        </w:numPr>
        <w:rPr>
          <w:rFonts w:ascii="Times New Roman" w:hAnsi="Times New Roman"/>
        </w:rPr>
      </w:pPr>
      <w:r w:rsidRPr="006D7852">
        <w:rPr>
          <w:rFonts w:ascii="Times New Roman" w:hAnsi="Times New Roman"/>
        </w:rPr>
        <w:t>Nadační fond nejpozději 30 dnů po rozhodnutí o projektu zveřejňuje rozhodnutí správní rady a případnou výši nadačního příspěvku. Nadační fond zveřejňuje seznam podaných žádostí, seznam vyřazených žádostí a důvod jejich vyřazení, seznam podpořených a nepodpořených projektů, výsledky rozhodování správní rady, výši nadačního příspěvku a odůvodnění rozhodnutí správní rady.</w:t>
      </w:r>
    </w:p>
    <w:p w14:paraId="6E13D3D4" w14:textId="6B96B384" w:rsidR="00E2436B" w:rsidRDefault="00E2436B">
      <w:pPr>
        <w:rPr>
          <w:rFonts w:ascii="Times New Roman" w:hAnsi="Times New Roman"/>
          <w:b/>
          <w:bCs/>
        </w:rPr>
      </w:pPr>
    </w:p>
    <w:p w14:paraId="0F71C7F7" w14:textId="1B110FB2" w:rsidR="006D7852" w:rsidRDefault="006D7852">
      <w:pPr>
        <w:rPr>
          <w:rFonts w:ascii="Times New Roman" w:hAnsi="Times New Roman"/>
          <w:b/>
          <w:bCs/>
        </w:rPr>
      </w:pPr>
    </w:p>
    <w:p w14:paraId="7893E5A5" w14:textId="5CDDDDCE" w:rsidR="006D7852" w:rsidRDefault="006D7852">
      <w:pPr>
        <w:rPr>
          <w:rFonts w:ascii="Times New Roman" w:hAnsi="Times New Roman"/>
          <w:b/>
          <w:bCs/>
        </w:rPr>
      </w:pPr>
    </w:p>
    <w:p w14:paraId="46931335" w14:textId="77777777" w:rsidR="006D7852" w:rsidRPr="006D7852" w:rsidRDefault="006D7852">
      <w:pPr>
        <w:rPr>
          <w:rFonts w:ascii="Times New Roman" w:hAnsi="Times New Roman"/>
          <w:b/>
          <w:bCs/>
        </w:rPr>
      </w:pPr>
    </w:p>
    <w:p w14:paraId="09B263AE" w14:textId="77777777" w:rsidR="00E2436B" w:rsidRPr="006D7852" w:rsidRDefault="00E2436B">
      <w:pPr>
        <w:rPr>
          <w:rFonts w:ascii="Times New Roman" w:hAnsi="Times New Roman"/>
          <w:b/>
          <w:bCs/>
        </w:rPr>
      </w:pPr>
    </w:p>
    <w:p w14:paraId="1BA6C0D6" w14:textId="77777777" w:rsidR="00E2436B" w:rsidRPr="006D7852" w:rsidRDefault="004B0F61">
      <w:pPr>
        <w:rPr>
          <w:rFonts w:ascii="Times New Roman" w:hAnsi="Times New Roman"/>
          <w:b/>
          <w:bCs/>
        </w:rPr>
      </w:pPr>
      <w:r w:rsidRPr="006D7852">
        <w:rPr>
          <w:rFonts w:ascii="Times New Roman" w:hAnsi="Times New Roman"/>
          <w:b/>
          <w:bCs/>
        </w:rPr>
        <w:t>Část IV. Smlouva</w:t>
      </w:r>
    </w:p>
    <w:p w14:paraId="6740952D" w14:textId="77777777" w:rsidR="00E2436B" w:rsidRPr="006D7852" w:rsidRDefault="00E2436B">
      <w:pPr>
        <w:rPr>
          <w:rFonts w:ascii="Times New Roman" w:hAnsi="Times New Roman"/>
        </w:rPr>
      </w:pPr>
    </w:p>
    <w:p w14:paraId="33A7CB78" w14:textId="77777777" w:rsidR="00E2436B" w:rsidRPr="006D7852" w:rsidRDefault="004B0F61">
      <w:pPr>
        <w:pStyle w:val="Odstavecseseznamem"/>
        <w:numPr>
          <w:ilvl w:val="0"/>
          <w:numId w:val="9"/>
        </w:numPr>
        <w:rPr>
          <w:rFonts w:ascii="Times New Roman" w:hAnsi="Times New Roman"/>
        </w:rPr>
      </w:pPr>
      <w:r w:rsidRPr="006D7852">
        <w:rPr>
          <w:rFonts w:ascii="Times New Roman" w:hAnsi="Times New Roman"/>
        </w:rPr>
        <w:t xml:space="preserve">O rozhodnutí správní rady o poskytnutí nadačního příspěvku nebo o rozhodnutí nadační příspěvek neposkytnout a odůvodnění takového rozhodnutí musí být žadatel písemně vyrozuměn do 30 kalendářních dnů ode dne rozhodnutí správní rady. Rozhodnutí o poskytnutí nadačního příspěvku obsahuje také lhůtu pro předložení dokladů nutných pro uzavření smlouvy o poskytnutí nadačního příspěvku. </w:t>
      </w:r>
    </w:p>
    <w:p w14:paraId="4735988E" w14:textId="77777777" w:rsidR="00E2436B" w:rsidRPr="006D7852" w:rsidRDefault="00E2436B">
      <w:pPr>
        <w:rPr>
          <w:rFonts w:ascii="Times New Roman" w:hAnsi="Times New Roman"/>
        </w:rPr>
      </w:pPr>
    </w:p>
    <w:p w14:paraId="6E2A50E1" w14:textId="77777777" w:rsidR="00E2436B" w:rsidRPr="006D7852" w:rsidRDefault="004B0F61">
      <w:pPr>
        <w:pStyle w:val="Odstavecseseznamem"/>
        <w:numPr>
          <w:ilvl w:val="0"/>
          <w:numId w:val="9"/>
        </w:numPr>
        <w:rPr>
          <w:rFonts w:ascii="Times New Roman" w:hAnsi="Times New Roman"/>
        </w:rPr>
      </w:pPr>
      <w:r w:rsidRPr="006D7852">
        <w:rPr>
          <w:rFonts w:ascii="Times New Roman" w:hAnsi="Times New Roman"/>
        </w:rPr>
        <w:t>Rozhodnutí správní rady nadačního fondu o poskytnutí nadačního příspěvku realizuje předseda správní rady nadačního fondu.</w:t>
      </w:r>
    </w:p>
    <w:p w14:paraId="686DCB03" w14:textId="77777777" w:rsidR="00E2436B" w:rsidRPr="006D7852" w:rsidRDefault="00E2436B">
      <w:pPr>
        <w:rPr>
          <w:rFonts w:ascii="Times New Roman" w:hAnsi="Times New Roman"/>
        </w:rPr>
      </w:pPr>
    </w:p>
    <w:p w14:paraId="571214EB" w14:textId="77777777" w:rsidR="00E2436B" w:rsidRPr="006D7852" w:rsidRDefault="004B0F61">
      <w:pPr>
        <w:pStyle w:val="Odstavecseseznamem"/>
        <w:numPr>
          <w:ilvl w:val="0"/>
          <w:numId w:val="9"/>
        </w:numPr>
        <w:rPr>
          <w:rFonts w:ascii="Times New Roman" w:hAnsi="Times New Roman"/>
        </w:rPr>
      </w:pPr>
      <w:r w:rsidRPr="006D7852">
        <w:rPr>
          <w:rFonts w:ascii="Times New Roman" w:hAnsi="Times New Roman"/>
        </w:rPr>
        <w:t>O poskytnutí nadačního příspěvku uzavírá nadační fond s příjemcem nadačního příspěvku Smlouvu o poskytnutí nadačního příspěvku (dále jen „smlouva“).</w:t>
      </w:r>
    </w:p>
    <w:p w14:paraId="6BB96B9D" w14:textId="77777777" w:rsidR="00E2436B" w:rsidRPr="006D7852" w:rsidRDefault="00E2436B">
      <w:pPr>
        <w:rPr>
          <w:rFonts w:ascii="Times New Roman" w:hAnsi="Times New Roman"/>
        </w:rPr>
      </w:pPr>
    </w:p>
    <w:p w14:paraId="4362439F" w14:textId="77777777" w:rsidR="00E2436B" w:rsidRPr="006D7852" w:rsidRDefault="004B0F61">
      <w:pPr>
        <w:pStyle w:val="Odstavecseseznamem"/>
        <w:numPr>
          <w:ilvl w:val="0"/>
          <w:numId w:val="9"/>
        </w:numPr>
        <w:rPr>
          <w:rFonts w:ascii="Times New Roman" w:hAnsi="Times New Roman"/>
        </w:rPr>
      </w:pPr>
      <w:r w:rsidRPr="006D7852">
        <w:rPr>
          <w:rFonts w:ascii="Times New Roman" w:hAnsi="Times New Roman"/>
        </w:rPr>
        <w:t xml:space="preserve">Před uzavřením smlouvy je příjemce nadačního příspěvku povinen v termínu určeném nadačním fondem v rozhodnutí o poskytnutí nadačního příspěvku poskytnout nadačnímu fondu </w:t>
      </w:r>
    </w:p>
    <w:p w14:paraId="2BC8FFA8" w14:textId="77777777" w:rsidR="00E2436B" w:rsidRPr="006D7852" w:rsidRDefault="004B0F61">
      <w:pPr>
        <w:pStyle w:val="Odstavecseseznamem"/>
        <w:numPr>
          <w:ilvl w:val="0"/>
          <w:numId w:val="10"/>
        </w:numPr>
        <w:rPr>
          <w:rFonts w:ascii="Times New Roman" w:hAnsi="Times New Roman"/>
        </w:rPr>
      </w:pPr>
      <w:r w:rsidRPr="006D7852">
        <w:rPr>
          <w:rFonts w:ascii="Times New Roman" w:hAnsi="Times New Roman"/>
        </w:rPr>
        <w:t>kopii dokladu osvědčujícího právní existenci žadatele i oprávnění osoby, která za příjemce tuto smlouvu podepisuje</w:t>
      </w:r>
    </w:p>
    <w:p w14:paraId="5904A227" w14:textId="77777777" w:rsidR="00E2436B" w:rsidRPr="006D7852" w:rsidRDefault="004B0F61">
      <w:pPr>
        <w:pStyle w:val="Odstavecseseznamem"/>
        <w:numPr>
          <w:ilvl w:val="0"/>
          <w:numId w:val="10"/>
        </w:numPr>
        <w:rPr>
          <w:rFonts w:ascii="Times New Roman" w:hAnsi="Times New Roman"/>
        </w:rPr>
      </w:pPr>
      <w:r w:rsidRPr="006D7852">
        <w:rPr>
          <w:rFonts w:ascii="Times New Roman" w:hAnsi="Times New Roman"/>
        </w:rPr>
        <w:t>kopii dokladu o vedení bankovního účtu, na který má být nadační příspěvek poskytnut</w:t>
      </w:r>
    </w:p>
    <w:p w14:paraId="21CD8F02" w14:textId="77777777" w:rsidR="00E2436B" w:rsidRPr="006D7852" w:rsidRDefault="004B0F61">
      <w:pPr>
        <w:ind w:firstLine="360"/>
        <w:outlineLvl w:val="0"/>
        <w:rPr>
          <w:rFonts w:ascii="Times New Roman" w:hAnsi="Times New Roman"/>
        </w:rPr>
      </w:pPr>
      <w:r w:rsidRPr="006D7852">
        <w:rPr>
          <w:rFonts w:ascii="Times New Roman" w:hAnsi="Times New Roman"/>
        </w:rPr>
        <w:t>Pokud nejsou doklady dodány ve stanovené lhůtě, nárok na nadační příspěvek zaniká.</w:t>
      </w:r>
    </w:p>
    <w:p w14:paraId="65F3F539" w14:textId="77777777" w:rsidR="00E2436B" w:rsidRPr="006D7852" w:rsidRDefault="00E2436B">
      <w:pPr>
        <w:rPr>
          <w:rFonts w:ascii="Times New Roman" w:hAnsi="Times New Roman"/>
        </w:rPr>
      </w:pPr>
    </w:p>
    <w:p w14:paraId="5B138012" w14:textId="77777777" w:rsidR="00E2436B" w:rsidRPr="006D7852" w:rsidRDefault="004B0F61">
      <w:pPr>
        <w:pStyle w:val="Odstavecseseznamem"/>
        <w:numPr>
          <w:ilvl w:val="0"/>
          <w:numId w:val="9"/>
        </w:numPr>
        <w:rPr>
          <w:rFonts w:ascii="Times New Roman" w:hAnsi="Times New Roman"/>
        </w:rPr>
      </w:pPr>
      <w:r w:rsidRPr="006D7852">
        <w:rPr>
          <w:rFonts w:ascii="Times New Roman" w:hAnsi="Times New Roman"/>
        </w:rPr>
        <w:t xml:space="preserve">Ve smlouvě musí být uvedeno: </w:t>
      </w:r>
    </w:p>
    <w:p w14:paraId="16250FC1" w14:textId="77777777" w:rsidR="00E2436B" w:rsidRPr="006D7852" w:rsidRDefault="004B0F61">
      <w:pPr>
        <w:pStyle w:val="Odstavecseseznamem"/>
        <w:numPr>
          <w:ilvl w:val="0"/>
          <w:numId w:val="11"/>
        </w:numPr>
        <w:rPr>
          <w:rFonts w:ascii="Times New Roman" w:hAnsi="Times New Roman"/>
        </w:rPr>
      </w:pPr>
      <w:r w:rsidRPr="006D7852">
        <w:rPr>
          <w:rFonts w:ascii="Times New Roman" w:hAnsi="Times New Roman"/>
        </w:rPr>
        <w:t>název a identifikace projektu</w:t>
      </w:r>
    </w:p>
    <w:p w14:paraId="26DA1118" w14:textId="77777777" w:rsidR="00E2436B" w:rsidRPr="006D7852" w:rsidRDefault="004B0F61">
      <w:pPr>
        <w:pStyle w:val="Odstavecseseznamem"/>
        <w:numPr>
          <w:ilvl w:val="0"/>
          <w:numId w:val="11"/>
        </w:numPr>
        <w:rPr>
          <w:rFonts w:ascii="Times New Roman" w:hAnsi="Times New Roman"/>
        </w:rPr>
      </w:pPr>
      <w:r w:rsidRPr="006D7852">
        <w:rPr>
          <w:rFonts w:ascii="Times New Roman" w:hAnsi="Times New Roman"/>
        </w:rPr>
        <w:t>účel, k němuž je nadační příspěvek poskytován</w:t>
      </w:r>
    </w:p>
    <w:p w14:paraId="16CE7F1E" w14:textId="77777777" w:rsidR="00E2436B" w:rsidRPr="006D7852" w:rsidRDefault="004B0F61">
      <w:pPr>
        <w:pStyle w:val="Odstavecseseznamem"/>
        <w:numPr>
          <w:ilvl w:val="0"/>
          <w:numId w:val="11"/>
        </w:numPr>
        <w:rPr>
          <w:rFonts w:ascii="Times New Roman" w:hAnsi="Times New Roman"/>
        </w:rPr>
      </w:pPr>
      <w:r w:rsidRPr="006D7852">
        <w:rPr>
          <w:rFonts w:ascii="Times New Roman" w:hAnsi="Times New Roman"/>
        </w:rPr>
        <w:t>výše nadačního příspěvku</w:t>
      </w:r>
    </w:p>
    <w:p w14:paraId="0AEF5A9F" w14:textId="77777777" w:rsidR="00E2436B" w:rsidRPr="006D7852" w:rsidRDefault="004B0F61">
      <w:pPr>
        <w:pStyle w:val="Odstavecseseznamem"/>
        <w:numPr>
          <w:ilvl w:val="0"/>
          <w:numId w:val="11"/>
        </w:numPr>
        <w:rPr>
          <w:rFonts w:ascii="Times New Roman" w:hAnsi="Times New Roman"/>
        </w:rPr>
      </w:pPr>
      <w:r w:rsidRPr="006D7852">
        <w:rPr>
          <w:rFonts w:ascii="Times New Roman" w:hAnsi="Times New Roman"/>
        </w:rPr>
        <w:t>povinnosti příjemce nadačního příspěvku v průběhu realizace projektu i po jeho ukončení</w:t>
      </w:r>
    </w:p>
    <w:p w14:paraId="1B744C7F" w14:textId="77777777" w:rsidR="00E2436B" w:rsidRPr="006D7852" w:rsidRDefault="004B0F61">
      <w:pPr>
        <w:pStyle w:val="Odstavecseseznamem"/>
        <w:numPr>
          <w:ilvl w:val="0"/>
          <w:numId w:val="11"/>
        </w:numPr>
        <w:rPr>
          <w:rFonts w:ascii="Times New Roman" w:hAnsi="Times New Roman"/>
        </w:rPr>
      </w:pPr>
      <w:r w:rsidRPr="006D7852">
        <w:rPr>
          <w:rFonts w:ascii="Times New Roman" w:hAnsi="Times New Roman"/>
        </w:rPr>
        <w:t>datum ukončení projektu ve vztahu k nadačnímu fondu</w:t>
      </w:r>
    </w:p>
    <w:p w14:paraId="57A76998" w14:textId="77777777" w:rsidR="00E2436B" w:rsidRPr="006D7852" w:rsidRDefault="004B0F61">
      <w:pPr>
        <w:pStyle w:val="Odstavecseseznamem"/>
        <w:numPr>
          <w:ilvl w:val="0"/>
          <w:numId w:val="11"/>
        </w:numPr>
        <w:rPr>
          <w:rFonts w:ascii="Times New Roman" w:hAnsi="Times New Roman"/>
        </w:rPr>
      </w:pPr>
      <w:r w:rsidRPr="006D7852">
        <w:rPr>
          <w:rFonts w:ascii="Times New Roman" w:hAnsi="Times New Roman"/>
        </w:rPr>
        <w:t>marketingové plnění ve vztahu k prezentaci Hlavního města Prahy</w:t>
      </w:r>
    </w:p>
    <w:p w14:paraId="4C8AD4AB" w14:textId="77777777" w:rsidR="00E2436B" w:rsidRPr="006D7852" w:rsidRDefault="004B0F61">
      <w:pPr>
        <w:pStyle w:val="Odstavecseseznamem"/>
        <w:numPr>
          <w:ilvl w:val="0"/>
          <w:numId w:val="11"/>
        </w:numPr>
        <w:rPr>
          <w:rFonts w:ascii="Times New Roman" w:hAnsi="Times New Roman"/>
        </w:rPr>
      </w:pPr>
      <w:r w:rsidRPr="006D7852">
        <w:rPr>
          <w:rFonts w:ascii="Times New Roman" w:hAnsi="Times New Roman"/>
        </w:rPr>
        <w:t>specifikace závažných a méně závažných porušení smlouvy</w:t>
      </w:r>
    </w:p>
    <w:p w14:paraId="050D85E8" w14:textId="77777777" w:rsidR="00E2436B" w:rsidRPr="006D7852" w:rsidRDefault="00E2436B">
      <w:pPr>
        <w:rPr>
          <w:rFonts w:ascii="Times New Roman" w:hAnsi="Times New Roman"/>
        </w:rPr>
      </w:pPr>
    </w:p>
    <w:p w14:paraId="72D6CA54" w14:textId="77777777" w:rsidR="00E2436B" w:rsidRPr="006D7852" w:rsidRDefault="004B0F61">
      <w:pPr>
        <w:pStyle w:val="Odstavecseseznamem"/>
        <w:numPr>
          <w:ilvl w:val="0"/>
          <w:numId w:val="9"/>
        </w:numPr>
        <w:rPr>
          <w:rFonts w:ascii="Times New Roman" w:hAnsi="Times New Roman"/>
        </w:rPr>
      </w:pPr>
      <w:r w:rsidRPr="006D7852">
        <w:rPr>
          <w:rFonts w:ascii="Times New Roman" w:hAnsi="Times New Roman"/>
        </w:rPr>
        <w:t>Méně závažným porušením smlouvy se rozumí zejména porušení, která se týkají</w:t>
      </w:r>
    </w:p>
    <w:p w14:paraId="351CE96F" w14:textId="055C9E50" w:rsidR="00E2436B" w:rsidRPr="006D7852" w:rsidRDefault="004B0F61">
      <w:pPr>
        <w:pStyle w:val="Odstavecseseznamem"/>
        <w:numPr>
          <w:ilvl w:val="0"/>
          <w:numId w:val="17"/>
        </w:numPr>
        <w:rPr>
          <w:rFonts w:ascii="Times New Roman" w:hAnsi="Times New Roman"/>
        </w:rPr>
      </w:pPr>
      <w:r w:rsidRPr="006D7852">
        <w:rPr>
          <w:rFonts w:ascii="Times New Roman" w:hAnsi="Times New Roman"/>
        </w:rPr>
        <w:t>pozdního dodání závěrečné zprávy projektu (specifikace čl. V odst. 5) či jiných podkladů definovaných smlouvou o méně než 15 dní</w:t>
      </w:r>
    </w:p>
    <w:p w14:paraId="313416F9" w14:textId="4D321EDB" w:rsidR="00E2436B" w:rsidRPr="006D7852" w:rsidRDefault="004B0F61">
      <w:pPr>
        <w:pStyle w:val="Odstavecseseznamem"/>
        <w:numPr>
          <w:ilvl w:val="0"/>
          <w:numId w:val="17"/>
        </w:numPr>
        <w:rPr>
          <w:rFonts w:ascii="Times New Roman" w:hAnsi="Times New Roman"/>
        </w:rPr>
      </w:pPr>
      <w:r w:rsidRPr="006D7852">
        <w:rPr>
          <w:rFonts w:ascii="Times New Roman" w:hAnsi="Times New Roman"/>
        </w:rPr>
        <w:t>neuvedení loga nadačního fondu či loga hlavního města Prahy na zásadních materiálech týkajících se díla (s výjimkou závěrečných titulků, v nichž je neuvedení loga nadačního fondu závažným porušením)</w:t>
      </w:r>
    </w:p>
    <w:p w14:paraId="36622B85" w14:textId="77777777" w:rsidR="00E2436B" w:rsidRPr="006D7852" w:rsidRDefault="00E2436B">
      <w:pPr>
        <w:rPr>
          <w:rFonts w:ascii="Times New Roman" w:hAnsi="Times New Roman"/>
        </w:rPr>
      </w:pPr>
    </w:p>
    <w:p w14:paraId="6F2C57B8" w14:textId="77777777" w:rsidR="00E2436B" w:rsidRPr="006D7852" w:rsidRDefault="004B0F61">
      <w:pPr>
        <w:pStyle w:val="Odstavecseseznamem"/>
        <w:numPr>
          <w:ilvl w:val="0"/>
          <w:numId w:val="9"/>
        </w:numPr>
        <w:rPr>
          <w:rFonts w:ascii="Times New Roman" w:hAnsi="Times New Roman"/>
        </w:rPr>
      </w:pPr>
      <w:r w:rsidRPr="006D7852">
        <w:rPr>
          <w:rFonts w:ascii="Times New Roman" w:hAnsi="Times New Roman"/>
        </w:rPr>
        <w:t>Závažným</w:t>
      </w:r>
      <w:r w:rsidRPr="006D7852">
        <w:rPr>
          <w:rStyle w:val="Odkaznakoment"/>
          <w:rFonts w:ascii="Times New Roman" w:hAnsi="Times New Roman"/>
          <w:sz w:val="24"/>
          <w:szCs w:val="24"/>
        </w:rPr>
        <w:t xml:space="preserve"> </w:t>
      </w:r>
      <w:r w:rsidRPr="006D7852">
        <w:rPr>
          <w:rFonts w:ascii="Times New Roman" w:hAnsi="Times New Roman"/>
        </w:rPr>
        <w:t>porušením smlouvy se rozumí zejména tato porušení:</w:t>
      </w:r>
    </w:p>
    <w:p w14:paraId="132E15D9" w14:textId="16D68F74" w:rsidR="00E2436B" w:rsidRPr="006D7852" w:rsidRDefault="004B0F61">
      <w:pPr>
        <w:pStyle w:val="Odstavecseseznamem"/>
        <w:numPr>
          <w:ilvl w:val="0"/>
          <w:numId w:val="18"/>
        </w:numPr>
        <w:rPr>
          <w:rFonts w:ascii="Times New Roman" w:hAnsi="Times New Roman"/>
        </w:rPr>
      </w:pPr>
      <w:r w:rsidRPr="006D7852">
        <w:rPr>
          <w:rFonts w:ascii="Times New Roman" w:hAnsi="Times New Roman"/>
        </w:rPr>
        <w:t>hlavní město Praha není v díle vůbec zobrazeno jako město Praha</w:t>
      </w:r>
    </w:p>
    <w:p w14:paraId="6A08DDCD" w14:textId="77777777" w:rsidR="00E2436B" w:rsidRPr="006D7852" w:rsidRDefault="004B0F61">
      <w:pPr>
        <w:pStyle w:val="Odstavecseseznamem"/>
        <w:numPr>
          <w:ilvl w:val="0"/>
          <w:numId w:val="18"/>
        </w:numPr>
        <w:rPr>
          <w:rFonts w:ascii="Times New Roman" w:hAnsi="Times New Roman"/>
        </w:rPr>
      </w:pPr>
      <w:r w:rsidRPr="006D7852">
        <w:rPr>
          <w:rFonts w:ascii="Times New Roman" w:hAnsi="Times New Roman"/>
        </w:rPr>
        <w:t>výsledné dílo a způsob a šíře jeho distribuce a propagace se podstatně odlišují od informací uvedených v žádosti o nadační příspěvek</w:t>
      </w:r>
    </w:p>
    <w:p w14:paraId="7131F59C" w14:textId="77777777" w:rsidR="00E2436B" w:rsidRPr="006D7852" w:rsidRDefault="004B0F61">
      <w:pPr>
        <w:pStyle w:val="Odstavecseseznamem"/>
        <w:numPr>
          <w:ilvl w:val="0"/>
          <w:numId w:val="18"/>
        </w:numPr>
        <w:rPr>
          <w:rFonts w:ascii="Times New Roman" w:hAnsi="Times New Roman"/>
        </w:rPr>
      </w:pPr>
      <w:r w:rsidRPr="006D7852">
        <w:rPr>
          <w:rFonts w:ascii="Times New Roman" w:hAnsi="Times New Roman"/>
        </w:rPr>
        <w:t>pozdní dodání vyúčtování a dokladu o zahájení distribuce díla definovaného v článku V odst. 9 smlouvy o 15 dní a více</w:t>
      </w:r>
    </w:p>
    <w:p w14:paraId="24A85058" w14:textId="404A0B17" w:rsidR="00E2436B" w:rsidRPr="006D7852" w:rsidRDefault="004B0F61">
      <w:pPr>
        <w:pStyle w:val="Odstavecseseznamem"/>
        <w:numPr>
          <w:ilvl w:val="0"/>
          <w:numId w:val="18"/>
        </w:numPr>
        <w:rPr>
          <w:rFonts w:ascii="Times New Roman" w:hAnsi="Times New Roman"/>
        </w:rPr>
      </w:pPr>
      <w:r w:rsidRPr="006D7852">
        <w:rPr>
          <w:rFonts w:ascii="Times New Roman" w:hAnsi="Times New Roman"/>
        </w:rPr>
        <w:t>neuvedení loga hlavního města Prahy a loga nadačního fondu v závěrečných titulcích díla</w:t>
      </w:r>
    </w:p>
    <w:p w14:paraId="681EFE62" w14:textId="77777777" w:rsidR="00E2436B" w:rsidRPr="006D7852" w:rsidRDefault="004B0F61">
      <w:pPr>
        <w:pStyle w:val="Odstavecseseznamem"/>
        <w:numPr>
          <w:ilvl w:val="0"/>
          <w:numId w:val="18"/>
        </w:numPr>
        <w:spacing w:after="200"/>
        <w:rPr>
          <w:rFonts w:ascii="Times New Roman" w:hAnsi="Times New Roman"/>
        </w:rPr>
      </w:pPr>
      <w:r w:rsidRPr="006D7852">
        <w:rPr>
          <w:rFonts w:ascii="Times New Roman" w:hAnsi="Times New Roman"/>
        </w:rPr>
        <w:lastRenderedPageBreak/>
        <w:t>nevynaložení uznatelných nákladů projektu ve výši odpovídající nadačnímu příspěvku příjemcem</w:t>
      </w:r>
    </w:p>
    <w:p w14:paraId="0811DB35" w14:textId="77777777" w:rsidR="00E2436B" w:rsidRPr="006D7852" w:rsidRDefault="004B0F61">
      <w:pPr>
        <w:pStyle w:val="Odstavecseseznamem"/>
        <w:numPr>
          <w:ilvl w:val="0"/>
          <w:numId w:val="18"/>
        </w:numPr>
        <w:rPr>
          <w:rFonts w:ascii="Times New Roman" w:hAnsi="Times New Roman"/>
        </w:rPr>
      </w:pPr>
      <w:r w:rsidRPr="006D7852">
        <w:rPr>
          <w:rFonts w:ascii="Times New Roman" w:hAnsi="Times New Roman"/>
        </w:rPr>
        <w:t>použití nadačního příspěvku nebo jeho části k jinému účelu než k realizaci projektu</w:t>
      </w:r>
    </w:p>
    <w:p w14:paraId="30133F6B" w14:textId="77777777" w:rsidR="00E2436B" w:rsidRPr="006D7852" w:rsidRDefault="004B0F61">
      <w:pPr>
        <w:pStyle w:val="Odstavecseseznamem"/>
        <w:numPr>
          <w:ilvl w:val="0"/>
          <w:numId w:val="18"/>
        </w:numPr>
        <w:spacing w:after="200"/>
        <w:rPr>
          <w:rFonts w:ascii="Times New Roman" w:hAnsi="Times New Roman"/>
        </w:rPr>
      </w:pPr>
      <w:r w:rsidRPr="006D7852">
        <w:rPr>
          <w:rFonts w:ascii="Times New Roman" w:hAnsi="Times New Roman"/>
        </w:rPr>
        <w:t>odmítnutí příjemce použití nadačního příspěvku průkazně doložit nebo neumožnění zástupci nadačního fondu přezkoumání nebo kontrolu vynaložení uznatelných nákladů projektu ve výši odpovídající nadačnímu příspěvku příjemcem</w:t>
      </w:r>
    </w:p>
    <w:p w14:paraId="6D74CA6E" w14:textId="77777777" w:rsidR="00E2436B" w:rsidRPr="006D7852" w:rsidRDefault="004B0F61">
      <w:pPr>
        <w:pStyle w:val="Odstavecseseznamem"/>
        <w:numPr>
          <w:ilvl w:val="0"/>
          <w:numId w:val="18"/>
        </w:numPr>
        <w:spacing w:after="200"/>
        <w:rPr>
          <w:rFonts w:ascii="Times New Roman" w:hAnsi="Times New Roman"/>
        </w:rPr>
      </w:pPr>
      <w:r w:rsidRPr="006D7852">
        <w:rPr>
          <w:rFonts w:ascii="Times New Roman" w:hAnsi="Times New Roman"/>
        </w:rPr>
        <w:t>porušení povinností týkajících se licenčního ujednání v článku V odst. 8 smlouvy</w:t>
      </w:r>
    </w:p>
    <w:p w14:paraId="3486C0A4" w14:textId="77777777" w:rsidR="00E2436B" w:rsidRPr="006D7852" w:rsidRDefault="00E2436B">
      <w:pPr>
        <w:pStyle w:val="Odstavecseseznamem"/>
        <w:ind w:left="360"/>
        <w:rPr>
          <w:rFonts w:ascii="Times New Roman" w:hAnsi="Times New Roman"/>
        </w:rPr>
      </w:pPr>
    </w:p>
    <w:p w14:paraId="309935F6" w14:textId="77777777" w:rsidR="00E2436B" w:rsidRPr="006D7852" w:rsidRDefault="004B0F61">
      <w:pPr>
        <w:pStyle w:val="Odstavecseseznamem"/>
        <w:numPr>
          <w:ilvl w:val="0"/>
          <w:numId w:val="9"/>
        </w:numPr>
        <w:rPr>
          <w:rFonts w:ascii="Times New Roman" w:hAnsi="Times New Roman"/>
        </w:rPr>
      </w:pPr>
      <w:r w:rsidRPr="006D7852">
        <w:rPr>
          <w:rFonts w:ascii="Times New Roman" w:hAnsi="Times New Roman"/>
        </w:rPr>
        <w:t>V případě závažných porušení smlouvy pozbyde příjemce nadačního příspěvku právní nárok na nadační příspěvek. V případě méně závažných porušení smlouvy bude nadační příspěvek snížen za každé jedno méně závažné porušení smlouvy až o 20 % z výše nadačního příspěvku, o kterém rozhodla správní rada. O konkrétním snížení nadačního příspěvku rozhoduje správní rada.</w:t>
      </w:r>
    </w:p>
    <w:p w14:paraId="00B7E4CE" w14:textId="77777777" w:rsidR="00E2436B" w:rsidRPr="006D7852" w:rsidRDefault="00E2436B">
      <w:pPr>
        <w:rPr>
          <w:rFonts w:ascii="Times New Roman" w:hAnsi="Times New Roman"/>
        </w:rPr>
      </w:pPr>
    </w:p>
    <w:p w14:paraId="29D15C6C" w14:textId="77777777" w:rsidR="00E2436B" w:rsidRPr="006D7852" w:rsidRDefault="004B0F61">
      <w:pPr>
        <w:pStyle w:val="Odstavecseseznamem"/>
        <w:numPr>
          <w:ilvl w:val="0"/>
          <w:numId w:val="9"/>
        </w:numPr>
        <w:rPr>
          <w:rFonts w:ascii="Times New Roman" w:hAnsi="Times New Roman"/>
        </w:rPr>
      </w:pPr>
      <w:r w:rsidRPr="006D7852">
        <w:rPr>
          <w:rFonts w:ascii="Times New Roman" w:hAnsi="Times New Roman"/>
        </w:rPr>
        <w:t>Příjemce nadačního příspěvku je povinen použít nadační příspěvek pouze v souladu s účelem nadačního fondu a odpovídá za dodržení všech podmínek stanovených ve smlouvě.</w:t>
      </w:r>
    </w:p>
    <w:p w14:paraId="5FD36DCE" w14:textId="77777777" w:rsidR="00E2436B" w:rsidRPr="006D7852" w:rsidRDefault="00E2436B">
      <w:pPr>
        <w:rPr>
          <w:rFonts w:ascii="Times New Roman" w:hAnsi="Times New Roman"/>
        </w:rPr>
      </w:pPr>
    </w:p>
    <w:p w14:paraId="4D28639F" w14:textId="77777777" w:rsidR="00E2436B" w:rsidRPr="006D7852" w:rsidRDefault="004B0F61">
      <w:pPr>
        <w:pStyle w:val="Odstavecseseznamem"/>
        <w:numPr>
          <w:ilvl w:val="0"/>
          <w:numId w:val="9"/>
        </w:numPr>
        <w:rPr>
          <w:rFonts w:ascii="Times New Roman" w:hAnsi="Times New Roman"/>
        </w:rPr>
      </w:pPr>
      <w:r w:rsidRPr="006D7852">
        <w:rPr>
          <w:rFonts w:ascii="Times New Roman" w:hAnsi="Times New Roman"/>
        </w:rPr>
        <w:t xml:space="preserve">Příjemce nadačního příspěvku je povinen informovat nadační fond bez prodlení o všech zásadních změnách, ke kterým dojde při realizaci projektu. Některé změny vymezené ve smlouvě podléhají schválení správní rady. </w:t>
      </w:r>
    </w:p>
    <w:p w14:paraId="21829C96" w14:textId="77777777" w:rsidR="00E2436B" w:rsidRPr="006D7852" w:rsidRDefault="00E2436B">
      <w:pPr>
        <w:rPr>
          <w:rFonts w:ascii="Times New Roman" w:hAnsi="Times New Roman"/>
        </w:rPr>
      </w:pPr>
    </w:p>
    <w:p w14:paraId="2ABDE775" w14:textId="77777777" w:rsidR="00E2436B" w:rsidRPr="006D7852" w:rsidRDefault="004B0F61">
      <w:pPr>
        <w:pStyle w:val="Odstavecseseznamem"/>
        <w:numPr>
          <w:ilvl w:val="0"/>
          <w:numId w:val="9"/>
        </w:numPr>
        <w:rPr>
          <w:rFonts w:ascii="Times New Roman" w:hAnsi="Times New Roman"/>
        </w:rPr>
      </w:pPr>
      <w:r w:rsidRPr="006D7852">
        <w:rPr>
          <w:rFonts w:ascii="Times New Roman" w:hAnsi="Times New Roman"/>
        </w:rPr>
        <w:t>Nadační příspěvek se vyplácí v celé výši po ověření splnění kritérií, na základě kterých byl žadatel s ohledem na pravidla a podmínky vybrán, a specifikovaných blíže ve smlouvě o poskytnutí nadačního příspěvku, uzavřené mezi vybraným žadatelem a nadačním fondem, a na základě kontrolního zhlédnutí díla členy správní rady, včetně závěrečných titulků, obsahujících poděkování zakladateli nadačního fondu v předem schválené obsahové a vizuální podobě, které je úspěšný žadatel povinen do podoby díla, určené pro distribuci vždy zařadit.</w:t>
      </w:r>
    </w:p>
    <w:p w14:paraId="5265397C" w14:textId="77777777" w:rsidR="00E2436B" w:rsidRPr="006D7852" w:rsidRDefault="00E2436B">
      <w:pPr>
        <w:rPr>
          <w:rFonts w:ascii="Times New Roman" w:hAnsi="Times New Roman"/>
        </w:rPr>
      </w:pPr>
    </w:p>
    <w:p w14:paraId="105B3CEA" w14:textId="77777777" w:rsidR="00E2436B" w:rsidRPr="006D7852" w:rsidRDefault="004B0F61">
      <w:pPr>
        <w:pStyle w:val="Odstavecseseznamem"/>
        <w:numPr>
          <w:ilvl w:val="0"/>
          <w:numId w:val="9"/>
        </w:numPr>
        <w:rPr>
          <w:rFonts w:ascii="Times New Roman" w:hAnsi="Times New Roman"/>
        </w:rPr>
      </w:pPr>
      <w:r w:rsidRPr="006D7852">
        <w:rPr>
          <w:rFonts w:ascii="Times New Roman" w:hAnsi="Times New Roman"/>
        </w:rPr>
        <w:t xml:space="preserve">Splněním kritérií se rozumí předložení závěrečné zprávy projektu příjemcem nadačního příspěvku k datu ukončení projektu, jeho kontrola ze strany nadačního fondu, kontrolní zhlédnutí díla členy správní rady a doklad o zahájení zahraniční distribuce díla. Nadační fond je povinen provést kontrolu závěrečné zprávy projektu nejpozději do 30 dnů od předložení závěrečné zprávy projektu. Ve stejné lhůtě je správní rada povinna provést kontrolní zhlédnutí díla. </w:t>
      </w:r>
    </w:p>
    <w:p w14:paraId="173CA1F2" w14:textId="77777777" w:rsidR="00E2436B" w:rsidRPr="006D7852" w:rsidRDefault="00E2436B">
      <w:pPr>
        <w:rPr>
          <w:rFonts w:ascii="Times New Roman" w:hAnsi="Times New Roman"/>
        </w:rPr>
      </w:pPr>
    </w:p>
    <w:p w14:paraId="0C1D7897" w14:textId="77777777" w:rsidR="00E2436B" w:rsidRPr="006D7852" w:rsidRDefault="00E2436B">
      <w:pPr>
        <w:rPr>
          <w:rFonts w:ascii="Times New Roman" w:hAnsi="Times New Roman"/>
        </w:rPr>
      </w:pPr>
    </w:p>
    <w:p w14:paraId="61A7EAC2" w14:textId="77777777" w:rsidR="00E2436B" w:rsidRPr="006D7852" w:rsidRDefault="004B0F61">
      <w:pPr>
        <w:outlineLvl w:val="0"/>
        <w:rPr>
          <w:rFonts w:ascii="Times New Roman" w:hAnsi="Times New Roman"/>
          <w:b/>
          <w:bCs/>
        </w:rPr>
      </w:pPr>
      <w:r w:rsidRPr="006D7852">
        <w:rPr>
          <w:rFonts w:ascii="Times New Roman" w:hAnsi="Times New Roman"/>
          <w:b/>
          <w:bCs/>
        </w:rPr>
        <w:t>Část V. Kontrola</w:t>
      </w:r>
    </w:p>
    <w:p w14:paraId="01E5ED45" w14:textId="77777777" w:rsidR="00E2436B" w:rsidRPr="006D7852" w:rsidRDefault="00E2436B">
      <w:pPr>
        <w:rPr>
          <w:rFonts w:ascii="Times New Roman" w:hAnsi="Times New Roman"/>
          <w:i/>
        </w:rPr>
      </w:pPr>
    </w:p>
    <w:p w14:paraId="6CCC2CE8" w14:textId="77777777" w:rsidR="00E2436B" w:rsidRPr="006D7852" w:rsidRDefault="004B0F61">
      <w:pPr>
        <w:pStyle w:val="Odstavecseseznamem"/>
        <w:numPr>
          <w:ilvl w:val="0"/>
          <w:numId w:val="15"/>
        </w:numPr>
        <w:rPr>
          <w:rFonts w:ascii="Times New Roman" w:hAnsi="Times New Roman"/>
        </w:rPr>
      </w:pPr>
      <w:r w:rsidRPr="006D7852">
        <w:rPr>
          <w:rFonts w:ascii="Times New Roman" w:hAnsi="Times New Roman"/>
        </w:rPr>
        <w:t>Uznatelné náklady jsou takové, které:</w:t>
      </w:r>
    </w:p>
    <w:p w14:paraId="6FE3AD00" w14:textId="77777777" w:rsidR="00E2436B" w:rsidRPr="006D7852" w:rsidRDefault="004B0F61">
      <w:pPr>
        <w:pStyle w:val="Odstavecseseznamem"/>
        <w:numPr>
          <w:ilvl w:val="0"/>
          <w:numId w:val="14"/>
        </w:numPr>
        <w:rPr>
          <w:rFonts w:ascii="Times New Roman" w:hAnsi="Times New Roman"/>
        </w:rPr>
      </w:pPr>
      <w:r w:rsidRPr="006D7852">
        <w:rPr>
          <w:rFonts w:ascii="Times New Roman" w:hAnsi="Times New Roman"/>
        </w:rPr>
        <w:t>jsou vynaloženy příjemcem nadačního příspěvku</w:t>
      </w:r>
    </w:p>
    <w:p w14:paraId="0C70DF5A" w14:textId="739842CD" w:rsidR="00E2436B" w:rsidRPr="006D7852" w:rsidRDefault="004B0F61">
      <w:pPr>
        <w:pStyle w:val="Odstavecseseznamem"/>
        <w:numPr>
          <w:ilvl w:val="0"/>
          <w:numId w:val="14"/>
        </w:numPr>
        <w:rPr>
          <w:rFonts w:ascii="Times New Roman" w:hAnsi="Times New Roman"/>
        </w:rPr>
      </w:pPr>
      <w:r w:rsidRPr="006D7852">
        <w:rPr>
          <w:rFonts w:ascii="Times New Roman" w:hAnsi="Times New Roman"/>
        </w:rPr>
        <w:t>jsou využity k výrobě díla výhradně na území České republiky a zejména hl. města Prahy; výrobou se rozumí činnosti zahrnující přípravu natáčení, natáčení a dokončovací práce (zvukové, obrazové, trikové i jiné) audiovizuálního díla</w:t>
      </w:r>
    </w:p>
    <w:p w14:paraId="61352708" w14:textId="77777777" w:rsidR="00E2436B" w:rsidRPr="006D7852" w:rsidRDefault="004B0F61">
      <w:pPr>
        <w:pStyle w:val="Odstavecseseznamem"/>
        <w:numPr>
          <w:ilvl w:val="0"/>
          <w:numId w:val="14"/>
        </w:numPr>
        <w:rPr>
          <w:rFonts w:ascii="Times New Roman" w:hAnsi="Times New Roman"/>
        </w:rPr>
      </w:pPr>
      <w:r w:rsidRPr="006D7852">
        <w:rPr>
          <w:rFonts w:ascii="Times New Roman" w:hAnsi="Times New Roman"/>
        </w:rPr>
        <w:t>jsou využity k propagaci díla; propagací se rozumí zvyšování povědomí české a zahraniční veřejnosti o díle a jeho natáčení na území hl. města Prahy</w:t>
      </w:r>
    </w:p>
    <w:p w14:paraId="4F27459B" w14:textId="77777777" w:rsidR="00E2436B" w:rsidRPr="006D7852" w:rsidRDefault="004B0F61">
      <w:pPr>
        <w:pStyle w:val="Odstavecseseznamem"/>
        <w:numPr>
          <w:ilvl w:val="0"/>
          <w:numId w:val="14"/>
        </w:numPr>
        <w:rPr>
          <w:rFonts w:ascii="Times New Roman" w:hAnsi="Times New Roman"/>
        </w:rPr>
      </w:pPr>
      <w:r w:rsidRPr="006D7852">
        <w:rPr>
          <w:rFonts w:ascii="Times New Roman" w:hAnsi="Times New Roman"/>
        </w:rPr>
        <w:t>jsou využity nejpozději do data ukončení projektu, které je stanoveno ve smlouvě</w:t>
      </w:r>
    </w:p>
    <w:p w14:paraId="30A63422" w14:textId="77777777" w:rsidR="00E2436B" w:rsidRPr="006D7852" w:rsidRDefault="00E2436B">
      <w:pPr>
        <w:rPr>
          <w:rFonts w:ascii="Times New Roman" w:hAnsi="Times New Roman"/>
        </w:rPr>
      </w:pPr>
    </w:p>
    <w:p w14:paraId="732ADA9C" w14:textId="77777777" w:rsidR="00E2436B" w:rsidRPr="006D7852" w:rsidRDefault="004B0F61">
      <w:pPr>
        <w:pStyle w:val="Odstavecseseznamem"/>
        <w:numPr>
          <w:ilvl w:val="0"/>
          <w:numId w:val="15"/>
        </w:numPr>
        <w:rPr>
          <w:rFonts w:ascii="Times New Roman" w:hAnsi="Times New Roman"/>
        </w:rPr>
      </w:pPr>
      <w:r w:rsidRPr="006D7852">
        <w:rPr>
          <w:rFonts w:ascii="Times New Roman" w:hAnsi="Times New Roman"/>
        </w:rPr>
        <w:t>Uznatelnými náklady nejsou:</w:t>
      </w:r>
    </w:p>
    <w:p w14:paraId="4E117FD8" w14:textId="77777777" w:rsidR="00E2436B" w:rsidRPr="006D7852" w:rsidRDefault="004B0F61">
      <w:pPr>
        <w:pStyle w:val="Odstavecseseznamem"/>
        <w:numPr>
          <w:ilvl w:val="0"/>
          <w:numId w:val="13"/>
        </w:numPr>
        <w:rPr>
          <w:rFonts w:ascii="Times New Roman" w:hAnsi="Times New Roman"/>
        </w:rPr>
      </w:pPr>
      <w:r w:rsidRPr="006D7852">
        <w:rPr>
          <w:rFonts w:ascii="Times New Roman" w:hAnsi="Times New Roman"/>
        </w:rPr>
        <w:lastRenderedPageBreak/>
        <w:t>věcné plnění poskytnuté pro realizaci projektu třetí osobou, která je koproducentem projektu, bez úhrady ceny za takové plnění příjemcem nadačního příspěvku</w:t>
      </w:r>
    </w:p>
    <w:p w14:paraId="10624DF9" w14:textId="77777777" w:rsidR="00E2436B" w:rsidRPr="006D7852" w:rsidRDefault="004B0F61">
      <w:pPr>
        <w:pStyle w:val="Odstavecseseznamem"/>
        <w:numPr>
          <w:ilvl w:val="0"/>
          <w:numId w:val="13"/>
        </w:numPr>
        <w:rPr>
          <w:rFonts w:ascii="Times New Roman" w:hAnsi="Times New Roman"/>
        </w:rPr>
      </w:pPr>
      <w:r w:rsidRPr="006D7852">
        <w:rPr>
          <w:rFonts w:ascii="Times New Roman" w:hAnsi="Times New Roman"/>
        </w:rPr>
        <w:t>věcné plnění poskytnuté pro realizaci projektu příjemcem nadačního příspěvku, tj. zejména využití vlastních výrobních kapacit příjemcem nadačního příspěvku</w:t>
      </w:r>
    </w:p>
    <w:p w14:paraId="26560E65" w14:textId="77777777" w:rsidR="00E2436B" w:rsidRPr="006D7852" w:rsidRDefault="004B0F61">
      <w:pPr>
        <w:pStyle w:val="Odstavecseseznamem"/>
        <w:numPr>
          <w:ilvl w:val="0"/>
          <w:numId w:val="13"/>
        </w:numPr>
        <w:rPr>
          <w:rFonts w:ascii="Times New Roman" w:hAnsi="Times New Roman"/>
        </w:rPr>
      </w:pPr>
      <w:r w:rsidRPr="006D7852">
        <w:rPr>
          <w:rFonts w:ascii="Times New Roman" w:hAnsi="Times New Roman"/>
        </w:rPr>
        <w:t>nákup a odpisy dlouhodobého hmotného a nehmotného majetku</w:t>
      </w:r>
    </w:p>
    <w:p w14:paraId="4E72F05D" w14:textId="77777777" w:rsidR="00E2436B" w:rsidRPr="006D7852" w:rsidRDefault="004B0F61">
      <w:pPr>
        <w:pStyle w:val="Odstavecseseznamem"/>
        <w:numPr>
          <w:ilvl w:val="0"/>
          <w:numId w:val="13"/>
        </w:numPr>
        <w:rPr>
          <w:rFonts w:ascii="Times New Roman" w:hAnsi="Times New Roman"/>
        </w:rPr>
      </w:pPr>
      <w:r w:rsidRPr="006D7852">
        <w:rPr>
          <w:rFonts w:ascii="Times New Roman" w:hAnsi="Times New Roman"/>
        </w:rPr>
        <w:t>provozní náklady příjemce nadačního příspěvku, které se nevztahují výlučně k projektu</w:t>
      </w:r>
    </w:p>
    <w:p w14:paraId="2A7BF80D" w14:textId="77777777" w:rsidR="00E2436B" w:rsidRPr="006D7852" w:rsidRDefault="004B0F61">
      <w:pPr>
        <w:pStyle w:val="Odstavecseseznamem"/>
        <w:numPr>
          <w:ilvl w:val="0"/>
          <w:numId w:val="13"/>
        </w:numPr>
        <w:rPr>
          <w:rFonts w:ascii="Times New Roman" w:hAnsi="Times New Roman"/>
        </w:rPr>
      </w:pPr>
      <w:r w:rsidRPr="006D7852">
        <w:rPr>
          <w:rFonts w:ascii="Times New Roman" w:hAnsi="Times New Roman"/>
        </w:rPr>
        <w:t>rezervy</w:t>
      </w:r>
    </w:p>
    <w:p w14:paraId="70E7E383" w14:textId="77777777" w:rsidR="00E2436B" w:rsidRPr="006D7852" w:rsidRDefault="004B0F61">
      <w:pPr>
        <w:pStyle w:val="Odstavecseseznamem"/>
        <w:numPr>
          <w:ilvl w:val="0"/>
          <w:numId w:val="13"/>
        </w:numPr>
        <w:rPr>
          <w:rFonts w:ascii="Times New Roman" w:hAnsi="Times New Roman"/>
        </w:rPr>
      </w:pPr>
      <w:r w:rsidRPr="006D7852">
        <w:rPr>
          <w:rFonts w:ascii="Times New Roman" w:hAnsi="Times New Roman"/>
        </w:rPr>
        <w:t>clo, úroky z úvěrů a půjček, náklady na koupi pohledávek</w:t>
      </w:r>
    </w:p>
    <w:p w14:paraId="0B0FFBCC" w14:textId="77777777" w:rsidR="00E2436B" w:rsidRPr="006D7852" w:rsidRDefault="004B0F61">
      <w:pPr>
        <w:pStyle w:val="Odstavecseseznamem"/>
        <w:numPr>
          <w:ilvl w:val="0"/>
          <w:numId w:val="13"/>
        </w:numPr>
        <w:rPr>
          <w:rFonts w:ascii="Times New Roman" w:hAnsi="Times New Roman"/>
        </w:rPr>
      </w:pPr>
      <w:r w:rsidRPr="006D7852">
        <w:rPr>
          <w:rFonts w:ascii="Times New Roman" w:hAnsi="Times New Roman"/>
        </w:rPr>
        <w:t>daň z přidané hodnoty v rozsahu, v němž příjemce nadačního příspěvku, který je plátcem DPH uplatnil nebo mohl uplatnit nárok na její odpočet</w:t>
      </w:r>
    </w:p>
    <w:p w14:paraId="7F3B8777" w14:textId="77777777" w:rsidR="00E2436B" w:rsidRPr="006D7852" w:rsidRDefault="004B0F61">
      <w:pPr>
        <w:pStyle w:val="Odstavecseseznamem"/>
        <w:numPr>
          <w:ilvl w:val="0"/>
          <w:numId w:val="13"/>
        </w:numPr>
        <w:rPr>
          <w:rFonts w:ascii="Times New Roman" w:hAnsi="Times New Roman"/>
        </w:rPr>
      </w:pPr>
      <w:r w:rsidRPr="006D7852">
        <w:rPr>
          <w:rFonts w:ascii="Times New Roman" w:hAnsi="Times New Roman"/>
        </w:rPr>
        <w:t>smluvní pokuty, úroky z prodlení a poplatek z prodlení, odstupné, náhrada škody</w:t>
      </w:r>
    </w:p>
    <w:p w14:paraId="29C8CF93" w14:textId="77777777" w:rsidR="00E2436B" w:rsidRPr="006D7852" w:rsidRDefault="004B0F61">
      <w:pPr>
        <w:pStyle w:val="Odstavecseseznamem"/>
        <w:numPr>
          <w:ilvl w:val="0"/>
          <w:numId w:val="13"/>
        </w:numPr>
        <w:rPr>
          <w:rFonts w:ascii="Times New Roman" w:hAnsi="Times New Roman"/>
        </w:rPr>
      </w:pPr>
      <w:r w:rsidRPr="006D7852">
        <w:rPr>
          <w:rFonts w:ascii="Times New Roman" w:hAnsi="Times New Roman"/>
        </w:rPr>
        <w:t>kupní cena nemovitostí</w:t>
      </w:r>
    </w:p>
    <w:p w14:paraId="17D0113F" w14:textId="77777777" w:rsidR="00E2436B" w:rsidRPr="006D7852" w:rsidRDefault="004B0F61">
      <w:pPr>
        <w:pStyle w:val="Odstavecseseznamem"/>
        <w:numPr>
          <w:ilvl w:val="0"/>
          <w:numId w:val="13"/>
        </w:numPr>
        <w:rPr>
          <w:rFonts w:ascii="Times New Roman" w:hAnsi="Times New Roman"/>
        </w:rPr>
      </w:pPr>
      <w:r w:rsidRPr="006D7852">
        <w:rPr>
          <w:rFonts w:ascii="Times New Roman" w:hAnsi="Times New Roman"/>
        </w:rPr>
        <w:t>daň z příjmu, silniční daň, daň z nemovitostí, daň darovací, daň dědická, daň z převodu nemovitostí</w:t>
      </w:r>
    </w:p>
    <w:p w14:paraId="2432655F" w14:textId="77777777" w:rsidR="00E2436B" w:rsidRPr="006D7852" w:rsidRDefault="004B0F61">
      <w:pPr>
        <w:pStyle w:val="Odstavecseseznamem"/>
        <w:numPr>
          <w:ilvl w:val="0"/>
          <w:numId w:val="13"/>
        </w:numPr>
        <w:rPr>
          <w:rFonts w:ascii="Times New Roman" w:hAnsi="Times New Roman"/>
        </w:rPr>
      </w:pPr>
      <w:r w:rsidRPr="006D7852">
        <w:rPr>
          <w:rFonts w:ascii="Times New Roman" w:hAnsi="Times New Roman"/>
        </w:rPr>
        <w:t>výdaje na soudní spory vzniklé v souvislosti s projektem, včetně soudního poplatku a nákladů na právní zastoupení</w:t>
      </w:r>
    </w:p>
    <w:p w14:paraId="3C67ABED" w14:textId="77777777" w:rsidR="00E2436B" w:rsidRPr="006D7852" w:rsidRDefault="004B0F61">
      <w:pPr>
        <w:pStyle w:val="Odstavecseseznamem"/>
        <w:numPr>
          <w:ilvl w:val="0"/>
          <w:numId w:val="13"/>
        </w:numPr>
        <w:rPr>
          <w:rFonts w:ascii="Times New Roman" w:hAnsi="Times New Roman"/>
        </w:rPr>
      </w:pPr>
      <w:r w:rsidRPr="006D7852">
        <w:rPr>
          <w:rFonts w:ascii="Times New Roman" w:hAnsi="Times New Roman"/>
        </w:rPr>
        <w:t>výdaje na zaměstnance, ke kterým nejsou zaměstnavatele povinni dle právních předpisů (příspěvky na penzijní připojištění, životní pojištění apod.)</w:t>
      </w:r>
    </w:p>
    <w:p w14:paraId="703B88B3" w14:textId="77777777" w:rsidR="00E2436B" w:rsidRPr="006D7852" w:rsidRDefault="004B0F61">
      <w:pPr>
        <w:pStyle w:val="Odstavecseseznamem"/>
        <w:numPr>
          <w:ilvl w:val="0"/>
          <w:numId w:val="13"/>
        </w:numPr>
        <w:rPr>
          <w:rFonts w:ascii="Times New Roman" w:hAnsi="Times New Roman"/>
        </w:rPr>
      </w:pPr>
      <w:r w:rsidRPr="006D7852">
        <w:rPr>
          <w:rFonts w:ascii="Times New Roman" w:hAnsi="Times New Roman"/>
        </w:rPr>
        <w:t>splátky leasingu</w:t>
      </w:r>
    </w:p>
    <w:p w14:paraId="36F8208E" w14:textId="77777777" w:rsidR="00E2436B" w:rsidRPr="006D7852" w:rsidRDefault="004B0F61">
      <w:pPr>
        <w:pStyle w:val="Odstavecseseznamem"/>
        <w:numPr>
          <w:ilvl w:val="0"/>
          <w:numId w:val="13"/>
        </w:numPr>
        <w:rPr>
          <w:rFonts w:ascii="Times New Roman" w:hAnsi="Times New Roman"/>
        </w:rPr>
      </w:pPr>
      <w:r w:rsidRPr="006D7852">
        <w:rPr>
          <w:rFonts w:ascii="Times New Roman" w:hAnsi="Times New Roman"/>
        </w:rPr>
        <w:t>stipendia nebo platby podobného charakteru</w:t>
      </w:r>
    </w:p>
    <w:p w14:paraId="6805C638" w14:textId="77777777" w:rsidR="00E2436B" w:rsidRPr="006D7852" w:rsidRDefault="00E2436B">
      <w:pPr>
        <w:rPr>
          <w:rFonts w:ascii="Times New Roman" w:hAnsi="Times New Roman"/>
          <w:i/>
        </w:rPr>
      </w:pPr>
    </w:p>
    <w:p w14:paraId="40923BFE" w14:textId="77777777" w:rsidR="00E2436B" w:rsidRPr="006D7852" w:rsidRDefault="004B0F61">
      <w:pPr>
        <w:pStyle w:val="Odstavecseseznamem"/>
        <w:numPr>
          <w:ilvl w:val="0"/>
          <w:numId w:val="15"/>
        </w:numPr>
        <w:rPr>
          <w:rFonts w:ascii="Times New Roman" w:hAnsi="Times New Roman"/>
        </w:rPr>
      </w:pPr>
      <w:r w:rsidRPr="006D7852">
        <w:rPr>
          <w:rFonts w:ascii="Times New Roman" w:hAnsi="Times New Roman"/>
        </w:rPr>
        <w:t xml:space="preserve">Nadační fond je oprávněn provádět průběžnou kontrolu použití nadačního příspěvku. V případě porušení smlouvy je příjemce nadačního příspěvku povinen jej vrátit, a to ve lhůtě 14 kalendářních dní ode dne doručení výzvy od nadačního fondu. </w:t>
      </w:r>
    </w:p>
    <w:p w14:paraId="45145D75" w14:textId="77777777" w:rsidR="00E2436B" w:rsidRPr="006D7852" w:rsidRDefault="00E2436B">
      <w:pPr>
        <w:rPr>
          <w:rFonts w:ascii="Times New Roman" w:hAnsi="Times New Roman"/>
        </w:rPr>
      </w:pPr>
    </w:p>
    <w:p w14:paraId="395237B5" w14:textId="77777777" w:rsidR="00E2436B" w:rsidRPr="006D7852" w:rsidRDefault="004B0F61">
      <w:pPr>
        <w:pStyle w:val="Odstavecseseznamem"/>
        <w:numPr>
          <w:ilvl w:val="0"/>
          <w:numId w:val="15"/>
        </w:numPr>
        <w:rPr>
          <w:rFonts w:ascii="Times New Roman" w:hAnsi="Times New Roman"/>
        </w:rPr>
      </w:pPr>
      <w:r w:rsidRPr="006D7852">
        <w:rPr>
          <w:rFonts w:ascii="Times New Roman" w:hAnsi="Times New Roman"/>
        </w:rPr>
        <w:t xml:space="preserve">Příjemce nadačního příspěvku je povinen předložit nadačnímu fondu v termínu stanoveném smlouvou závěrečnou zprávu projektu. </w:t>
      </w:r>
    </w:p>
    <w:p w14:paraId="222FEB4E" w14:textId="77777777" w:rsidR="00E2436B" w:rsidRPr="006D7852" w:rsidRDefault="00E2436B">
      <w:pPr>
        <w:rPr>
          <w:rFonts w:ascii="Times New Roman" w:hAnsi="Times New Roman"/>
        </w:rPr>
      </w:pPr>
    </w:p>
    <w:p w14:paraId="2362CCEE" w14:textId="77777777" w:rsidR="00E2436B" w:rsidRPr="006D7852" w:rsidRDefault="004B0F61">
      <w:pPr>
        <w:pStyle w:val="Odstavecseseznamem"/>
        <w:numPr>
          <w:ilvl w:val="0"/>
          <w:numId w:val="15"/>
        </w:numPr>
        <w:rPr>
          <w:rFonts w:ascii="Times New Roman" w:hAnsi="Times New Roman"/>
        </w:rPr>
      </w:pPr>
      <w:r w:rsidRPr="006D7852">
        <w:rPr>
          <w:rFonts w:ascii="Times New Roman" w:hAnsi="Times New Roman"/>
        </w:rPr>
        <w:t>Závěrečná zpráva projektu musí obsahovat zejména:</w:t>
      </w:r>
    </w:p>
    <w:p w14:paraId="205C85C7" w14:textId="77777777" w:rsidR="00E2436B" w:rsidRPr="006D7852" w:rsidRDefault="004B0F61">
      <w:pPr>
        <w:pStyle w:val="Odstavecseseznamem"/>
        <w:numPr>
          <w:ilvl w:val="0"/>
          <w:numId w:val="16"/>
        </w:numPr>
        <w:rPr>
          <w:rFonts w:ascii="Times New Roman" w:hAnsi="Times New Roman"/>
        </w:rPr>
      </w:pPr>
      <w:r w:rsidRPr="006D7852">
        <w:rPr>
          <w:rFonts w:ascii="Times New Roman" w:hAnsi="Times New Roman"/>
        </w:rPr>
        <w:t>vyčíslení celkových výdajů na realizaci projektu (formulář Vyúčtování)</w:t>
      </w:r>
    </w:p>
    <w:p w14:paraId="1884E96E" w14:textId="77777777" w:rsidR="00E2436B" w:rsidRPr="006D7852" w:rsidRDefault="004B0F61">
      <w:pPr>
        <w:pStyle w:val="Odstavecseseznamem"/>
        <w:numPr>
          <w:ilvl w:val="0"/>
          <w:numId w:val="16"/>
        </w:numPr>
        <w:rPr>
          <w:rFonts w:ascii="Times New Roman" w:hAnsi="Times New Roman"/>
        </w:rPr>
      </w:pPr>
      <w:r w:rsidRPr="006D7852">
        <w:rPr>
          <w:rFonts w:ascii="Times New Roman" w:hAnsi="Times New Roman"/>
        </w:rPr>
        <w:t xml:space="preserve">seznam výdajů hrazených z nadačního příspěvku ve formě stručného přehledu výdajů (formulář Vyúčtování) </w:t>
      </w:r>
    </w:p>
    <w:p w14:paraId="3DFBD509" w14:textId="77777777" w:rsidR="00E2436B" w:rsidRPr="006D7852" w:rsidRDefault="004B0F61">
      <w:pPr>
        <w:pStyle w:val="Odstavecseseznamem"/>
        <w:numPr>
          <w:ilvl w:val="0"/>
          <w:numId w:val="16"/>
        </w:numPr>
        <w:rPr>
          <w:rFonts w:ascii="Times New Roman" w:hAnsi="Times New Roman"/>
        </w:rPr>
      </w:pPr>
      <w:r w:rsidRPr="006D7852">
        <w:rPr>
          <w:rFonts w:ascii="Times New Roman" w:hAnsi="Times New Roman"/>
        </w:rPr>
        <w:t>zprávu o realizaci projektu a popis marketingového plnění ve vztahu k hl. městu Praze (formulář Zpráva o realizaci projektu)</w:t>
      </w:r>
    </w:p>
    <w:p w14:paraId="01289D54" w14:textId="5264036D" w:rsidR="00E2436B" w:rsidRPr="006D7852" w:rsidRDefault="004B0F61">
      <w:pPr>
        <w:pStyle w:val="Odstavecseseznamem"/>
        <w:numPr>
          <w:ilvl w:val="0"/>
          <w:numId w:val="16"/>
        </w:numPr>
        <w:rPr>
          <w:rFonts w:ascii="Times New Roman" w:hAnsi="Times New Roman"/>
        </w:rPr>
      </w:pPr>
      <w:r w:rsidRPr="006D7852">
        <w:rPr>
          <w:rFonts w:ascii="Times New Roman" w:hAnsi="Times New Roman"/>
        </w:rPr>
        <w:t>film nebo seriálový formát v takové podobě, aby na jeho základě bylo možné provést kontrolní zhlédnutí a určit, že se dílo v zásadních parametrech neliší od předložené žádosti</w:t>
      </w:r>
    </w:p>
    <w:p w14:paraId="0E2857F1" w14:textId="77777777" w:rsidR="00E2436B" w:rsidRPr="006D7852" w:rsidRDefault="004B0F61">
      <w:pPr>
        <w:pStyle w:val="Odstavecseseznamem"/>
        <w:numPr>
          <w:ilvl w:val="0"/>
          <w:numId w:val="16"/>
        </w:numPr>
        <w:rPr>
          <w:rFonts w:ascii="Times New Roman" w:hAnsi="Times New Roman"/>
        </w:rPr>
      </w:pPr>
      <w:r w:rsidRPr="006D7852">
        <w:rPr>
          <w:rFonts w:ascii="Times New Roman" w:hAnsi="Times New Roman"/>
        </w:rPr>
        <w:t>doklad ve formě distribuční smlouvy o plánovaném termínu zahájení zahraniční distribuce díla, nebo již uskutečněné distribuci díla v zahraničí, a případně distribuční smlouvy uzavřené na další teritoria (kopie)</w:t>
      </w:r>
    </w:p>
    <w:p w14:paraId="3CC26369" w14:textId="73BE6C9B" w:rsidR="00E2436B" w:rsidRPr="006D7852" w:rsidRDefault="004B0F61">
      <w:pPr>
        <w:pStyle w:val="Odstavecseseznamem"/>
        <w:numPr>
          <w:ilvl w:val="0"/>
          <w:numId w:val="16"/>
        </w:numPr>
        <w:rPr>
          <w:rFonts w:ascii="Times New Roman" w:hAnsi="Times New Roman"/>
        </w:rPr>
      </w:pPr>
      <w:r w:rsidRPr="006D7852">
        <w:rPr>
          <w:rFonts w:ascii="Times New Roman" w:hAnsi="Times New Roman"/>
        </w:rPr>
        <w:t>propagační materiály k dílu.</w:t>
      </w:r>
    </w:p>
    <w:p w14:paraId="086C9498" w14:textId="77777777" w:rsidR="00E2436B" w:rsidRPr="006D7852" w:rsidRDefault="00E2436B">
      <w:pPr>
        <w:rPr>
          <w:rFonts w:ascii="Times New Roman" w:hAnsi="Times New Roman"/>
        </w:rPr>
      </w:pPr>
    </w:p>
    <w:p w14:paraId="488D3421" w14:textId="77777777" w:rsidR="00E2436B" w:rsidRPr="006D7852" w:rsidRDefault="004B0F61">
      <w:pPr>
        <w:pStyle w:val="Odstavecseseznamem"/>
        <w:numPr>
          <w:ilvl w:val="0"/>
          <w:numId w:val="15"/>
        </w:numPr>
        <w:rPr>
          <w:rFonts w:ascii="Times New Roman" w:hAnsi="Times New Roman"/>
        </w:rPr>
      </w:pPr>
      <w:r w:rsidRPr="006D7852">
        <w:rPr>
          <w:rFonts w:ascii="Times New Roman" w:hAnsi="Times New Roman"/>
        </w:rPr>
        <w:t>Příjemce nadačního příspěvku je povinen umožnit nadačnímu fondu přezkoumat užití nadačního příspěvku nahlédnutím do příslušné dokumentace nebo na základě požádání prokázat, k jakému účelu byl nadační příspěvek použit.</w:t>
      </w:r>
    </w:p>
    <w:p w14:paraId="6C15B692" w14:textId="77777777" w:rsidR="00E2436B" w:rsidRPr="006D7852" w:rsidRDefault="00E2436B">
      <w:pPr>
        <w:rPr>
          <w:rFonts w:ascii="Times New Roman" w:hAnsi="Times New Roman"/>
        </w:rPr>
      </w:pPr>
    </w:p>
    <w:p w14:paraId="1809DE0D" w14:textId="77777777" w:rsidR="00E2436B" w:rsidRPr="006D7852" w:rsidRDefault="004B0F61">
      <w:pPr>
        <w:pStyle w:val="Odstavecseseznamem"/>
        <w:numPr>
          <w:ilvl w:val="0"/>
          <w:numId w:val="15"/>
        </w:numPr>
        <w:rPr>
          <w:rFonts w:ascii="Times New Roman" w:hAnsi="Times New Roman"/>
        </w:rPr>
      </w:pPr>
      <w:r w:rsidRPr="006D7852">
        <w:rPr>
          <w:rFonts w:ascii="Times New Roman" w:hAnsi="Times New Roman"/>
        </w:rPr>
        <w:t>Na vyžádání je příjemce nadačního příspěvku povinen předložit nadačnímu fondu všechny dokumenty týkající se využití nadačního příspěvku a nechat jej nahlédnout do účetnictví týkajícího se podpořeného projektu.</w:t>
      </w:r>
    </w:p>
    <w:p w14:paraId="4D98587C" w14:textId="77777777" w:rsidR="00E2436B" w:rsidRPr="006D7852" w:rsidRDefault="00E2436B">
      <w:pPr>
        <w:rPr>
          <w:rFonts w:ascii="Times New Roman" w:hAnsi="Times New Roman"/>
        </w:rPr>
      </w:pPr>
    </w:p>
    <w:p w14:paraId="68877CFD" w14:textId="6B596AF8" w:rsidR="00E2436B" w:rsidRPr="006D7852" w:rsidRDefault="004B0F61">
      <w:pPr>
        <w:pStyle w:val="Odstavecseseznamem"/>
        <w:numPr>
          <w:ilvl w:val="0"/>
          <w:numId w:val="15"/>
        </w:numPr>
        <w:rPr>
          <w:rFonts w:ascii="Times New Roman" w:hAnsi="Times New Roman"/>
        </w:rPr>
      </w:pPr>
      <w:r w:rsidRPr="006D7852">
        <w:rPr>
          <w:rFonts w:ascii="Times New Roman" w:hAnsi="Times New Roman"/>
        </w:rPr>
        <w:t>V případě neúplné závěrečné zprávy projektu je příjemce nadačního příspěvku povinen zjednat nápravu ve lhůtě stanovené výzvou nadačního fondu. Pokud tak neučiní, je jeho jednání považováno za porušení smluvních podmínek smlouvy.</w:t>
      </w:r>
    </w:p>
    <w:p w14:paraId="30D2DDFD" w14:textId="77777777" w:rsidR="00E2436B" w:rsidRPr="006D7852" w:rsidRDefault="00E2436B">
      <w:pPr>
        <w:rPr>
          <w:rFonts w:ascii="Times New Roman" w:hAnsi="Times New Roman"/>
        </w:rPr>
      </w:pPr>
    </w:p>
    <w:p w14:paraId="249AF1DA" w14:textId="77777777" w:rsidR="00E2436B" w:rsidRPr="006D7852" w:rsidRDefault="004B0F61">
      <w:pPr>
        <w:pStyle w:val="Odstavecseseznamem"/>
        <w:numPr>
          <w:ilvl w:val="0"/>
          <w:numId w:val="15"/>
        </w:numPr>
        <w:rPr>
          <w:rFonts w:ascii="Times New Roman" w:hAnsi="Times New Roman"/>
        </w:rPr>
      </w:pPr>
      <w:r w:rsidRPr="006D7852">
        <w:rPr>
          <w:rFonts w:ascii="Times New Roman" w:hAnsi="Times New Roman"/>
        </w:rPr>
        <w:t xml:space="preserve">Kontrolní zhlédnutí díla členy správní rady má za účel ověření, že Hlavní město Praha je v díle zobrazeno tak, že to odpovídá předložené žádosti. Usnesení o výsledku kontrolního zhlédnutí díla je součástí zápisu. </w:t>
      </w:r>
    </w:p>
    <w:p w14:paraId="673D01D9" w14:textId="77777777" w:rsidR="00E2436B" w:rsidRPr="006D7852" w:rsidRDefault="00E2436B">
      <w:pPr>
        <w:rPr>
          <w:rFonts w:ascii="Times New Roman" w:hAnsi="Times New Roman"/>
        </w:rPr>
      </w:pPr>
    </w:p>
    <w:p w14:paraId="2A7CD0E1" w14:textId="77777777" w:rsidR="00E2436B" w:rsidRPr="006D7852" w:rsidRDefault="00E2436B">
      <w:pPr>
        <w:rPr>
          <w:rFonts w:ascii="Times New Roman" w:hAnsi="Times New Roman"/>
        </w:rPr>
      </w:pPr>
    </w:p>
    <w:p w14:paraId="1166028F" w14:textId="77777777" w:rsidR="00E2436B" w:rsidRPr="006D7852" w:rsidRDefault="004B0F61">
      <w:pPr>
        <w:outlineLvl w:val="0"/>
        <w:rPr>
          <w:rFonts w:ascii="Times New Roman" w:hAnsi="Times New Roman"/>
          <w:b/>
          <w:bCs/>
        </w:rPr>
      </w:pPr>
      <w:r w:rsidRPr="006D7852">
        <w:rPr>
          <w:rFonts w:ascii="Times New Roman" w:hAnsi="Times New Roman"/>
          <w:b/>
          <w:bCs/>
        </w:rPr>
        <w:t>Část VI. Ostatní</w:t>
      </w:r>
    </w:p>
    <w:p w14:paraId="117CF1FB" w14:textId="77777777" w:rsidR="00E2436B" w:rsidRPr="006D7852" w:rsidRDefault="00E2436B">
      <w:pPr>
        <w:rPr>
          <w:rFonts w:ascii="Times New Roman" w:hAnsi="Times New Roman"/>
          <w:bCs/>
        </w:rPr>
      </w:pPr>
    </w:p>
    <w:p w14:paraId="015BEF59" w14:textId="77777777" w:rsidR="00E2436B" w:rsidRPr="006D7852" w:rsidRDefault="004B0F61">
      <w:pPr>
        <w:pStyle w:val="Odstavecseseznamem"/>
        <w:numPr>
          <w:ilvl w:val="0"/>
          <w:numId w:val="12"/>
        </w:numPr>
        <w:rPr>
          <w:rFonts w:ascii="Times New Roman" w:hAnsi="Times New Roman"/>
          <w:bCs/>
        </w:rPr>
      </w:pPr>
      <w:r w:rsidRPr="006D7852">
        <w:rPr>
          <w:rFonts w:ascii="Times New Roman" w:hAnsi="Times New Roman"/>
          <w:bCs/>
        </w:rPr>
        <w:t>Nadační fond nehradí žadatelům a osobám s nimi spojenými žádné náklady a výdaje související s řízením či jednáním o uzavření smlouvy o nadačním příspěvku. </w:t>
      </w:r>
    </w:p>
    <w:p w14:paraId="3EF9CF8C" w14:textId="77777777" w:rsidR="00E2436B" w:rsidRPr="006D7852" w:rsidRDefault="00E2436B">
      <w:pPr>
        <w:pStyle w:val="Odstavecseseznamem"/>
        <w:ind w:left="360"/>
        <w:rPr>
          <w:rFonts w:ascii="Times New Roman" w:hAnsi="Times New Roman"/>
          <w:bCs/>
        </w:rPr>
      </w:pPr>
    </w:p>
    <w:p w14:paraId="109BF9C4" w14:textId="77777777" w:rsidR="00E2436B" w:rsidRPr="006D7852" w:rsidRDefault="004B0F61">
      <w:pPr>
        <w:pStyle w:val="Odstavecseseznamem"/>
        <w:numPr>
          <w:ilvl w:val="0"/>
          <w:numId w:val="12"/>
        </w:numPr>
        <w:rPr>
          <w:rFonts w:ascii="Times New Roman" w:hAnsi="Times New Roman"/>
          <w:bCs/>
        </w:rPr>
      </w:pPr>
      <w:r w:rsidRPr="006D7852">
        <w:rPr>
          <w:rFonts w:ascii="Times New Roman" w:hAnsi="Times New Roman"/>
          <w:bCs/>
        </w:rPr>
        <w:t>Žadatelé a příjemci nadačního příspěvku jsou povinni použít formuláře nadačního fondu, jsou-li pro daný případ k dispozici.</w:t>
      </w:r>
    </w:p>
    <w:p w14:paraId="4AC99338" w14:textId="77777777" w:rsidR="00E2436B" w:rsidRPr="006D7852" w:rsidRDefault="00E2436B">
      <w:pPr>
        <w:rPr>
          <w:rFonts w:ascii="Times New Roman" w:hAnsi="Times New Roman"/>
          <w:bCs/>
        </w:rPr>
      </w:pPr>
    </w:p>
    <w:p w14:paraId="32219BF8" w14:textId="77777777" w:rsidR="00E2436B" w:rsidRPr="006D7852" w:rsidRDefault="004B0F61">
      <w:pPr>
        <w:pStyle w:val="Odstavecseseznamem"/>
        <w:numPr>
          <w:ilvl w:val="0"/>
          <w:numId w:val="12"/>
        </w:numPr>
        <w:rPr>
          <w:rFonts w:ascii="Times New Roman" w:hAnsi="Times New Roman"/>
          <w:bCs/>
        </w:rPr>
      </w:pPr>
      <w:r w:rsidRPr="006D7852">
        <w:rPr>
          <w:rFonts w:ascii="Times New Roman" w:hAnsi="Times New Roman"/>
          <w:bCs/>
        </w:rPr>
        <w:t>Komunikace mezi nadačním fondem a žadateli, resp. příjemci nadačního příspěvku probíhá primárně prostřednictvím datové schránky.</w:t>
      </w:r>
    </w:p>
    <w:p w14:paraId="4E693DA7" w14:textId="77777777" w:rsidR="00E2436B" w:rsidRPr="006D7852" w:rsidRDefault="00E2436B">
      <w:pPr>
        <w:rPr>
          <w:rFonts w:ascii="Times New Roman" w:hAnsi="Times New Roman"/>
          <w:bCs/>
        </w:rPr>
      </w:pPr>
    </w:p>
    <w:p w14:paraId="366F113A" w14:textId="77777777" w:rsidR="00E2436B" w:rsidRPr="006D7852" w:rsidRDefault="004B0F61">
      <w:pPr>
        <w:pStyle w:val="Odstavecseseznamem"/>
        <w:numPr>
          <w:ilvl w:val="0"/>
          <w:numId w:val="12"/>
        </w:numPr>
        <w:rPr>
          <w:rFonts w:ascii="Times New Roman" w:hAnsi="Times New Roman"/>
          <w:bCs/>
        </w:rPr>
      </w:pPr>
      <w:r w:rsidRPr="006D7852">
        <w:rPr>
          <w:rFonts w:ascii="Times New Roman" w:hAnsi="Times New Roman"/>
          <w:bCs/>
        </w:rPr>
        <w:t>Změnu těchto Podmínek pro poskytování nadačních příspěvků schvaluje správní rada.</w:t>
      </w:r>
    </w:p>
    <w:p w14:paraId="5DF4A494" w14:textId="77777777" w:rsidR="00E2436B" w:rsidRPr="006D7852" w:rsidRDefault="00E2436B">
      <w:pPr>
        <w:pStyle w:val="Odstavecseseznamem"/>
        <w:ind w:left="360"/>
        <w:rPr>
          <w:rFonts w:ascii="Times New Roman" w:hAnsi="Times New Roman"/>
          <w:bCs/>
        </w:rPr>
      </w:pPr>
    </w:p>
    <w:p w14:paraId="0D5A98B0" w14:textId="4B3C2F6F" w:rsidR="00E2436B" w:rsidRPr="006D7852" w:rsidRDefault="004B0F61">
      <w:pPr>
        <w:pStyle w:val="Odstavecseseznamem"/>
        <w:numPr>
          <w:ilvl w:val="0"/>
          <w:numId w:val="12"/>
        </w:numPr>
        <w:rPr>
          <w:rFonts w:ascii="Times New Roman" w:hAnsi="Times New Roman"/>
          <w:bCs/>
        </w:rPr>
      </w:pPr>
      <w:r w:rsidRPr="006D7852">
        <w:rPr>
          <w:rFonts w:ascii="Times New Roman" w:hAnsi="Times New Roman"/>
          <w:bCs/>
        </w:rPr>
        <w:t>Tyto Podmínky pro poskytování nadačních příspěvků byly schváleny správní radou dne</w:t>
      </w:r>
      <w:r w:rsidR="003A3FE5" w:rsidRPr="006D7852">
        <w:rPr>
          <w:rFonts w:ascii="Times New Roman" w:hAnsi="Times New Roman"/>
          <w:bCs/>
        </w:rPr>
        <w:t xml:space="preserve"> </w:t>
      </w:r>
      <w:r w:rsidR="00B14BC3" w:rsidRPr="00B14BC3">
        <w:rPr>
          <w:rFonts w:ascii="Times New Roman" w:hAnsi="Times New Roman"/>
          <w:bCs/>
        </w:rPr>
        <w:t>4. října 2023</w:t>
      </w:r>
      <w:r w:rsidR="008D14F1">
        <w:rPr>
          <w:rFonts w:ascii="Times New Roman" w:hAnsi="Times New Roman"/>
          <w:bCs/>
        </w:rPr>
        <w:t>.</w:t>
      </w:r>
    </w:p>
    <w:sectPr w:rsidR="00E2436B" w:rsidRPr="006D7852">
      <w:footerReference w:type="even" r:id="rId9"/>
      <w:footerReference w:type="default" r:id="rId10"/>
      <w:headerReference w:type="first" r:id="rId11"/>
      <w:footerReference w:type="first" r:id="rId12"/>
      <w:pgSz w:w="11906" w:h="16838"/>
      <w:pgMar w:top="1418" w:right="1418"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54885" w14:textId="77777777" w:rsidR="0078743B" w:rsidRDefault="0078743B">
      <w:r>
        <w:separator/>
      </w:r>
    </w:p>
  </w:endnote>
  <w:endnote w:type="continuationSeparator" w:id="0">
    <w:p w14:paraId="40F59FB4" w14:textId="77777777" w:rsidR="0078743B" w:rsidRDefault="0078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venir Next">
    <w:altName w:val="Cambria"/>
    <w:charset w:val="01"/>
    <w:family w:val="roman"/>
    <w:pitch w:val="variable"/>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E481" w14:textId="77777777" w:rsidR="00E2436B" w:rsidRDefault="004B0F61">
    <w:pPr>
      <w:pStyle w:val="Zpat"/>
      <w:ind w:firstLine="360"/>
    </w:pPr>
    <w:r>
      <w:rPr>
        <w:noProof/>
      </w:rPr>
      <mc:AlternateContent>
        <mc:Choice Requires="wps">
          <w:drawing>
            <wp:anchor distT="0" distB="0" distL="0" distR="0" simplePos="0" relativeHeight="2" behindDoc="1" locked="0" layoutInCell="0" allowOverlap="1" wp14:anchorId="0235BD14" wp14:editId="62A34868">
              <wp:simplePos x="0" y="0"/>
              <wp:positionH relativeFrom="margin">
                <wp:posOffset>0</wp:posOffset>
              </wp:positionH>
              <wp:positionV relativeFrom="paragraph">
                <wp:posOffset>635</wp:posOffset>
              </wp:positionV>
              <wp:extent cx="15875" cy="15875"/>
              <wp:effectExtent l="0" t="0" r="0" b="0"/>
              <wp:wrapNone/>
              <wp:docPr id="2" name="Rámec1"/>
              <wp:cNvGraphicFramePr/>
              <a:graphic xmlns:a="http://schemas.openxmlformats.org/drawingml/2006/main">
                <a:graphicData uri="http://schemas.microsoft.com/office/word/2010/wordprocessingShape">
                  <wps:wsp>
                    <wps:cNvSpPr/>
                    <wps:spPr>
                      <a:xfrm>
                        <a:off x="0" y="0"/>
                        <a:ext cx="15120" cy="15120"/>
                      </a:xfrm>
                      <a:prstGeom prst="rect">
                        <a:avLst/>
                      </a:prstGeom>
                      <a:noFill/>
                      <a:ln w="0">
                        <a:noFill/>
                      </a:ln>
                    </wps:spPr>
                    <wps:style>
                      <a:lnRef idx="0">
                        <a:scrgbClr r="0" g="0" b="0"/>
                      </a:lnRef>
                      <a:fillRef idx="0">
                        <a:scrgbClr r="0" g="0" b="0"/>
                      </a:fillRef>
                      <a:effectRef idx="0">
                        <a:scrgbClr r="0" g="0" b="0"/>
                      </a:effectRef>
                      <a:fontRef idx="minor"/>
                    </wps:style>
                    <wps:txbx>
                      <w:txbxContent>
                        <w:p w14:paraId="3C902C4B" w14:textId="77777777" w:rsidR="00E2436B" w:rsidRDefault="004B0F61">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color w:val="000000"/>
                            </w:rPr>
                            <w:t>0</w:t>
                          </w:r>
                          <w:r>
                            <w:rPr>
                              <w:rStyle w:val="slostrnky"/>
                              <w:color w:val="000000"/>
                            </w:rPr>
                            <w:fldChar w:fldCharType="end"/>
                          </w:r>
                        </w:p>
                      </w:txbxContent>
                    </wps:txbx>
                    <wps:bodyPr lIns="0" tIns="0" rIns="0" bIns="0" anchor="t">
                      <a:spAutoFit/>
                    </wps:bodyPr>
                  </wps:wsp>
                </a:graphicData>
              </a:graphic>
            </wp:anchor>
          </w:drawing>
        </mc:Choice>
        <mc:Fallback>
          <w:pict>
            <v:rect w14:anchorId="0235BD14" id="Rámec1" o:spid="_x0000_s1026" style="position:absolute;left:0;text-align:left;margin-left:0;margin-top:.05pt;width:1.25pt;height:1.25pt;z-index:-50331647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" o:allowincell="f" filled="f" stroked="f" strokeweight="0">
              <v:textbox style="mso-fit-shape-to-text:t" inset="0,0,0,0">
                <w:txbxContent>
                  <w:p w14:paraId="3C902C4B" w14:textId="77777777" w:rsidR="00E2436B" w:rsidRDefault="004B0F61">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color w:val="000000"/>
                      </w:rPr>
                      <w:t>0</w:t>
                    </w:r>
                    <w:r>
                      <w:rPr>
                        <w:rStyle w:val="slostrnky"/>
                        <w:color w:val="000000"/>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CD0A6" w14:textId="77777777" w:rsidR="00E2436B" w:rsidRDefault="004B0F61">
    <w:pPr>
      <w:pStyle w:val="Zpat"/>
      <w:ind w:firstLine="360"/>
      <w:rPr>
        <w:rFonts w:ascii="Avenir Next" w:hAnsi="Avenir Next"/>
        <w:sz w:val="20"/>
        <w:szCs w:val="20"/>
      </w:rPr>
    </w:pPr>
    <w:r>
      <w:rPr>
        <w:rFonts w:ascii="Avenir Next" w:hAnsi="Avenir Next"/>
        <w:noProof/>
        <w:sz w:val="20"/>
        <w:szCs w:val="20"/>
      </w:rPr>
      <mc:AlternateContent>
        <mc:Choice Requires="wps">
          <w:drawing>
            <wp:anchor distT="0" distB="0" distL="0" distR="0" simplePos="0" relativeHeight="15" behindDoc="1" locked="0" layoutInCell="0" allowOverlap="1" wp14:anchorId="2D1DBB11" wp14:editId="689E3A43">
              <wp:simplePos x="0" y="0"/>
              <wp:positionH relativeFrom="page">
                <wp:posOffset>892175</wp:posOffset>
              </wp:positionH>
              <wp:positionV relativeFrom="paragraph">
                <wp:posOffset>2540</wp:posOffset>
              </wp:positionV>
              <wp:extent cx="75565" cy="346075"/>
              <wp:effectExtent l="0" t="0" r="0" b="0"/>
              <wp:wrapNone/>
              <wp:docPr id="4" name="Rámec2"/>
              <wp:cNvGraphicFramePr/>
              <a:graphic xmlns:a="http://schemas.openxmlformats.org/drawingml/2006/main">
                <a:graphicData uri="http://schemas.microsoft.com/office/word/2010/wordprocessingShape">
                  <wps:wsp>
                    <wps:cNvSpPr/>
                    <wps:spPr>
                      <a:xfrm>
                        <a:off x="0" y="0"/>
                        <a:ext cx="74880" cy="345600"/>
                      </a:xfrm>
                      <a:prstGeom prst="rect">
                        <a:avLst/>
                      </a:prstGeom>
                      <a:noFill/>
                      <a:ln w="0">
                        <a:noFill/>
                      </a:ln>
                    </wps:spPr>
                    <wps:style>
                      <a:lnRef idx="0">
                        <a:scrgbClr r="0" g="0" b="0"/>
                      </a:lnRef>
                      <a:fillRef idx="0">
                        <a:scrgbClr r="0" g="0" b="0"/>
                      </a:fillRef>
                      <a:effectRef idx="0">
                        <a:scrgbClr r="0" g="0" b="0"/>
                      </a:effectRef>
                      <a:fontRef idx="minor"/>
                    </wps:style>
                    <wps:txbx>
                      <w:txbxContent>
                        <w:p w14:paraId="547C4C1C" w14:textId="77777777" w:rsidR="00E2436B" w:rsidRDefault="004B0F61">
                          <w:pPr>
                            <w:pStyle w:val="Zpat"/>
                            <w:rPr>
                              <w:rStyle w:val="slostrnky"/>
                              <w:rFonts w:ascii="Avenir Next" w:hAnsi="Avenir Next"/>
                              <w:sz w:val="20"/>
                              <w:szCs w:val="20"/>
                            </w:rPr>
                          </w:pPr>
                          <w:r>
                            <w:rPr>
                              <w:rStyle w:val="slostrnky"/>
                              <w:rFonts w:ascii="Avenir Next" w:hAnsi="Avenir Next"/>
                              <w:color w:val="000000"/>
                              <w:sz w:val="20"/>
                              <w:szCs w:val="20"/>
                            </w:rPr>
                            <w:fldChar w:fldCharType="begin"/>
                          </w:r>
                          <w:r>
                            <w:rPr>
                              <w:rStyle w:val="slostrnky"/>
                              <w:rFonts w:ascii="Avenir Next" w:hAnsi="Avenir Next"/>
                              <w:color w:val="000000"/>
                              <w:sz w:val="20"/>
                              <w:szCs w:val="20"/>
                            </w:rPr>
                            <w:instrText>PAGE</w:instrText>
                          </w:r>
                          <w:r>
                            <w:rPr>
                              <w:rStyle w:val="slostrnky"/>
                              <w:rFonts w:ascii="Avenir Next" w:hAnsi="Avenir Next"/>
                              <w:color w:val="000000"/>
                              <w:sz w:val="20"/>
                              <w:szCs w:val="20"/>
                            </w:rPr>
                            <w:fldChar w:fldCharType="separate"/>
                          </w:r>
                          <w:r>
                            <w:rPr>
                              <w:rStyle w:val="slostrnky"/>
                              <w:rFonts w:ascii="Avenir Next" w:hAnsi="Avenir Next"/>
                              <w:color w:val="000000"/>
                              <w:sz w:val="20"/>
                              <w:szCs w:val="20"/>
                            </w:rPr>
                            <w:t>8</w:t>
                          </w:r>
                          <w:r>
                            <w:rPr>
                              <w:rStyle w:val="slostrnky"/>
                              <w:rFonts w:ascii="Avenir Next" w:hAnsi="Avenir Next"/>
                              <w:color w:val="000000"/>
                              <w:sz w:val="20"/>
                              <w:szCs w:val="20"/>
                            </w:rPr>
                            <w:fldChar w:fldCharType="end"/>
                          </w:r>
                        </w:p>
                      </w:txbxContent>
                    </wps:txbx>
                    <wps:bodyPr lIns="0" tIns="0" rIns="0" bIns="0" anchor="t">
                      <a:spAutoFit/>
                    </wps:bodyPr>
                  </wps:wsp>
                </a:graphicData>
              </a:graphic>
            </wp:anchor>
          </w:drawing>
        </mc:Choice>
        <mc:Fallback>
          <w:pict>
            <v:rect w14:anchorId="2D1DBB11" id="Rámec2" o:spid="_x0000_s1027" style="position:absolute;left:0;text-align:left;margin-left:70.25pt;margin-top:.2pt;width:5.95pt;height:27.25pt;z-index:-50331646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" o:allowincell="f" filled="f" stroked="f" strokeweight="0">
              <v:textbox style="mso-fit-shape-to-text:t" inset="0,0,0,0">
                <w:txbxContent>
                  <w:p w14:paraId="547C4C1C" w14:textId="77777777" w:rsidR="00E2436B" w:rsidRDefault="004B0F61">
                    <w:pPr>
                      <w:pStyle w:val="Zpat"/>
                      <w:rPr>
                        <w:rStyle w:val="slostrnky"/>
                        <w:rFonts w:ascii="Avenir Next" w:hAnsi="Avenir Next"/>
                        <w:sz w:val="20"/>
                        <w:szCs w:val="20"/>
                      </w:rPr>
                    </w:pPr>
                    <w:r>
                      <w:rPr>
                        <w:rStyle w:val="slostrnky"/>
                        <w:rFonts w:ascii="Avenir Next" w:hAnsi="Avenir Next"/>
                        <w:color w:val="000000"/>
                        <w:sz w:val="20"/>
                        <w:szCs w:val="20"/>
                      </w:rPr>
                      <w:fldChar w:fldCharType="begin"/>
                    </w:r>
                    <w:r>
                      <w:rPr>
                        <w:rStyle w:val="slostrnky"/>
                        <w:rFonts w:ascii="Avenir Next" w:hAnsi="Avenir Next"/>
                        <w:color w:val="000000"/>
                        <w:sz w:val="20"/>
                        <w:szCs w:val="20"/>
                      </w:rPr>
                      <w:instrText>PAGE</w:instrText>
                    </w:r>
                    <w:r>
                      <w:rPr>
                        <w:rStyle w:val="slostrnky"/>
                        <w:rFonts w:ascii="Avenir Next" w:hAnsi="Avenir Next"/>
                        <w:color w:val="000000"/>
                        <w:sz w:val="20"/>
                        <w:szCs w:val="20"/>
                      </w:rPr>
                      <w:fldChar w:fldCharType="separate"/>
                    </w:r>
                    <w:r>
                      <w:rPr>
                        <w:rStyle w:val="slostrnky"/>
                        <w:rFonts w:ascii="Avenir Next" w:hAnsi="Avenir Next"/>
                        <w:color w:val="000000"/>
                        <w:sz w:val="20"/>
                        <w:szCs w:val="20"/>
                      </w:rPr>
                      <w:t>8</w:t>
                    </w:r>
                    <w:r>
                      <w:rPr>
                        <w:rStyle w:val="slostrnky"/>
                        <w:rFonts w:ascii="Avenir Next" w:hAnsi="Avenir Next"/>
                        <w:color w:val="000000"/>
                        <w:sz w:val="20"/>
                        <w:szCs w:val="20"/>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8721E" w14:textId="77777777" w:rsidR="00E2436B" w:rsidRDefault="004B0F61">
    <w:pPr>
      <w:pStyle w:val="Zpat"/>
      <w:rPr>
        <w:rStyle w:val="slostrnky"/>
        <w:rFonts w:ascii="Avenir Next" w:hAnsi="Avenir Next"/>
        <w:sz w:val="20"/>
        <w:szCs w:val="20"/>
      </w:rPr>
    </w:pPr>
    <w:r>
      <w:rPr>
        <w:rStyle w:val="slostrnky"/>
        <w:rFonts w:ascii="Avenir Next" w:hAnsi="Avenir Next"/>
        <w:sz w:val="20"/>
        <w:szCs w:val="20"/>
      </w:rPr>
      <w:fldChar w:fldCharType="begin"/>
    </w:r>
    <w:r>
      <w:rPr>
        <w:rStyle w:val="slostrnky"/>
        <w:rFonts w:ascii="Avenir Next" w:hAnsi="Avenir Next"/>
        <w:sz w:val="20"/>
        <w:szCs w:val="20"/>
      </w:rPr>
      <w:instrText>PAGE</w:instrText>
    </w:r>
    <w:r>
      <w:rPr>
        <w:rStyle w:val="slostrnky"/>
        <w:rFonts w:ascii="Avenir Next" w:hAnsi="Avenir Next"/>
        <w:sz w:val="20"/>
        <w:szCs w:val="20"/>
      </w:rPr>
      <w:fldChar w:fldCharType="separate"/>
    </w:r>
    <w:r>
      <w:rPr>
        <w:rStyle w:val="slostrnky"/>
        <w:rFonts w:ascii="Avenir Next" w:hAnsi="Avenir Next"/>
        <w:sz w:val="20"/>
        <w:szCs w:val="20"/>
      </w:rPr>
      <w:t>1</w:t>
    </w:r>
    <w:r>
      <w:rPr>
        <w:rStyle w:val="slostrnky"/>
        <w:rFonts w:ascii="Avenir Next" w:hAnsi="Avenir Nex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826C9" w14:textId="77777777" w:rsidR="0078743B" w:rsidRDefault="0078743B">
      <w:r>
        <w:separator/>
      </w:r>
    </w:p>
  </w:footnote>
  <w:footnote w:type="continuationSeparator" w:id="0">
    <w:p w14:paraId="727330DE" w14:textId="77777777" w:rsidR="0078743B" w:rsidRDefault="00787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954C8" w14:textId="5170CFB5" w:rsidR="00E2436B" w:rsidRDefault="00D4580D">
    <w:pPr>
      <w:pStyle w:val="Zhlav"/>
    </w:pPr>
    <w:r>
      <w:rPr>
        <w:noProof/>
      </w:rPr>
      <w:drawing>
        <wp:inline distT="0" distB="0" distL="0" distR="0" wp14:anchorId="1BAB4C20" wp14:editId="15942837">
          <wp:extent cx="1112520" cy="889635"/>
          <wp:effectExtent l="0" t="0" r="0" b="5715"/>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pic:cNvPicPr>
                </pic:nvPicPr>
                <pic:blipFill>
                  <a:blip r:embed="rId1"/>
                  <a:stretch>
                    <a:fillRect/>
                  </a:stretch>
                </pic:blipFill>
                <pic:spPr bwMode="auto">
                  <a:xfrm>
                    <a:off x="0" y="0"/>
                    <a:ext cx="1112520" cy="889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6D60"/>
    <w:multiLevelType w:val="multilevel"/>
    <w:tmpl w:val="B4269DD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8C6354C"/>
    <w:multiLevelType w:val="multilevel"/>
    <w:tmpl w:val="D7E063D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0D104FD2"/>
    <w:multiLevelType w:val="multilevel"/>
    <w:tmpl w:val="DFB2498C"/>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105826C8"/>
    <w:multiLevelType w:val="multilevel"/>
    <w:tmpl w:val="0D2252D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146401C2"/>
    <w:multiLevelType w:val="multilevel"/>
    <w:tmpl w:val="2C52B07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1ACC296B"/>
    <w:multiLevelType w:val="multilevel"/>
    <w:tmpl w:val="34785874"/>
    <w:lvl w:ilvl="0">
      <w:start w:val="1"/>
      <w:numFmt w:val="decimal"/>
      <w:lvlText w:val="%1."/>
      <w:lvlJc w:val="left"/>
      <w:pPr>
        <w:tabs>
          <w:tab w:val="num" w:pos="0"/>
        </w:tabs>
        <w:ind w:left="360" w:hanging="360"/>
      </w:pPr>
      <w:rPr>
        <w:rFonts w:ascii="Avenir Next" w:hAnsi="Avenir Next" w:cs="Times New Roman"/>
        <w:sz w:val="20"/>
        <w:szCs w:val="20"/>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2BE238C0"/>
    <w:multiLevelType w:val="multilevel"/>
    <w:tmpl w:val="E01E8D8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2D7057DF"/>
    <w:multiLevelType w:val="multilevel"/>
    <w:tmpl w:val="B33A2B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E1922F5"/>
    <w:multiLevelType w:val="multilevel"/>
    <w:tmpl w:val="7264DBBA"/>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2F823CB5"/>
    <w:multiLevelType w:val="multilevel"/>
    <w:tmpl w:val="344A4F0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32A40DFD"/>
    <w:multiLevelType w:val="multilevel"/>
    <w:tmpl w:val="9F9E039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3ECC598B"/>
    <w:multiLevelType w:val="multilevel"/>
    <w:tmpl w:val="E81C3DD8"/>
    <w:lvl w:ilvl="0">
      <w:start w:val="1"/>
      <w:numFmt w:val="decimal"/>
      <w:lvlText w:val="%1."/>
      <w:lvlJc w:val="left"/>
      <w:pPr>
        <w:tabs>
          <w:tab w:val="num" w:pos="0"/>
        </w:tabs>
        <w:ind w:left="284" w:firstLine="0"/>
      </w:pPr>
      <w:rPr>
        <w:rFonts w:ascii="Calibri" w:eastAsia="Calibri" w:hAnsi="Calibri" w:cs="Calibri"/>
        <w:b w:val="0"/>
        <w:i w:val="0"/>
        <w:strike w:val="0"/>
        <w:dstrike w:val="0"/>
        <w:color w:val="181717"/>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181717"/>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181717"/>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181717"/>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181717"/>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181717"/>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181717"/>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181717"/>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181717"/>
        <w:position w:val="0"/>
        <w:sz w:val="24"/>
        <w:szCs w:val="24"/>
        <w:u w:val="none" w:color="000000"/>
        <w:shd w:val="clear" w:color="auto" w:fill="auto"/>
        <w:vertAlign w:val="baseline"/>
      </w:rPr>
    </w:lvl>
  </w:abstractNum>
  <w:abstractNum w:abstractNumId="12" w15:restartNumberingAfterBreak="0">
    <w:nsid w:val="5266528A"/>
    <w:multiLevelType w:val="multilevel"/>
    <w:tmpl w:val="5E10DEC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55F13BBD"/>
    <w:multiLevelType w:val="multilevel"/>
    <w:tmpl w:val="F54E7A8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59C10D54"/>
    <w:multiLevelType w:val="multilevel"/>
    <w:tmpl w:val="ED86E53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5" w15:restartNumberingAfterBreak="0">
    <w:nsid w:val="683A429C"/>
    <w:multiLevelType w:val="multilevel"/>
    <w:tmpl w:val="532AFB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6CE01B7E"/>
    <w:multiLevelType w:val="multilevel"/>
    <w:tmpl w:val="ACC8EA2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70AA69D7"/>
    <w:multiLevelType w:val="multilevel"/>
    <w:tmpl w:val="410CE18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72573C3D"/>
    <w:multiLevelType w:val="multilevel"/>
    <w:tmpl w:val="445E3EC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78EA0780"/>
    <w:multiLevelType w:val="multilevel"/>
    <w:tmpl w:val="E4369C6C"/>
    <w:lvl w:ilvl="0">
      <w:start w:val="1"/>
      <w:numFmt w:val="decimal"/>
      <w:lvlText w:val="%1."/>
      <w:lvlJc w:val="left"/>
      <w:pPr>
        <w:tabs>
          <w:tab w:val="num" w:pos="0"/>
        </w:tabs>
        <w:ind w:left="360" w:hanging="360"/>
      </w:pPr>
      <w:rPr>
        <w:rFonts w:cs="Times New Roman"/>
        <w:b w:val="0"/>
        <w:color w:val="000000" w:themeColor="text1"/>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abstractNumId w:val="4"/>
  </w:num>
  <w:num w:numId="2">
    <w:abstractNumId w:val="15"/>
  </w:num>
  <w:num w:numId="3">
    <w:abstractNumId w:val="3"/>
  </w:num>
  <w:num w:numId="4">
    <w:abstractNumId w:val="1"/>
  </w:num>
  <w:num w:numId="5">
    <w:abstractNumId w:val="16"/>
  </w:num>
  <w:num w:numId="6">
    <w:abstractNumId w:val="18"/>
  </w:num>
  <w:num w:numId="7">
    <w:abstractNumId w:val="0"/>
  </w:num>
  <w:num w:numId="8">
    <w:abstractNumId w:val="14"/>
  </w:num>
  <w:num w:numId="9">
    <w:abstractNumId w:val="5"/>
  </w:num>
  <w:num w:numId="10">
    <w:abstractNumId w:val="10"/>
  </w:num>
  <w:num w:numId="11">
    <w:abstractNumId w:val="6"/>
  </w:num>
  <w:num w:numId="12">
    <w:abstractNumId w:val="19"/>
  </w:num>
  <w:num w:numId="13">
    <w:abstractNumId w:val="8"/>
  </w:num>
  <w:num w:numId="14">
    <w:abstractNumId w:val="17"/>
  </w:num>
  <w:num w:numId="15">
    <w:abstractNumId w:val="2"/>
  </w:num>
  <w:num w:numId="16">
    <w:abstractNumId w:val="13"/>
  </w:num>
  <w:num w:numId="17">
    <w:abstractNumId w:val="12"/>
  </w:num>
  <w:num w:numId="18">
    <w:abstractNumId w:val="9"/>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36B"/>
    <w:rsid w:val="000851DC"/>
    <w:rsid w:val="00235F7A"/>
    <w:rsid w:val="003A3FE5"/>
    <w:rsid w:val="004633DA"/>
    <w:rsid w:val="004B0F61"/>
    <w:rsid w:val="006D7852"/>
    <w:rsid w:val="0078743B"/>
    <w:rsid w:val="007E0F6E"/>
    <w:rsid w:val="008D14F1"/>
    <w:rsid w:val="0090427F"/>
    <w:rsid w:val="00B14BC3"/>
    <w:rsid w:val="00BD3D62"/>
    <w:rsid w:val="00D4580D"/>
    <w:rsid w:val="00E2436B"/>
    <w:rsid w:val="00E25440"/>
    <w:rsid w:val="00E9145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10E57"/>
  <w15:docId w15:val="{22375C1B-446B-4591-9C55-E503ED57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4"/>
        <w:szCs w:val="24"/>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382C"/>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qFormat/>
    <w:rsid w:val="00876E3B"/>
    <w:rPr>
      <w:rFonts w:cs="Times New Roman"/>
      <w:sz w:val="18"/>
      <w:szCs w:val="18"/>
    </w:rPr>
  </w:style>
  <w:style w:type="character" w:customStyle="1" w:styleId="TextkomenteChar">
    <w:name w:val="Text komentáře Char"/>
    <w:basedOn w:val="Standardnpsmoodstavce"/>
    <w:link w:val="Textkomente"/>
    <w:uiPriority w:val="99"/>
    <w:qFormat/>
    <w:locked/>
    <w:rsid w:val="00876E3B"/>
    <w:rPr>
      <w:rFonts w:cs="Times New Roman"/>
    </w:rPr>
  </w:style>
  <w:style w:type="character" w:customStyle="1" w:styleId="PedmtkomenteChar">
    <w:name w:val="Předmět komentáře Char"/>
    <w:basedOn w:val="TextkomenteChar"/>
    <w:link w:val="Pedmtkomente"/>
    <w:uiPriority w:val="99"/>
    <w:semiHidden/>
    <w:qFormat/>
    <w:locked/>
    <w:rsid w:val="00876E3B"/>
    <w:rPr>
      <w:rFonts w:cs="Times New Roman"/>
      <w:b/>
      <w:bCs/>
      <w:sz w:val="20"/>
      <w:szCs w:val="20"/>
    </w:rPr>
  </w:style>
  <w:style w:type="character" w:customStyle="1" w:styleId="TextbublinyChar">
    <w:name w:val="Text bubliny Char"/>
    <w:basedOn w:val="Standardnpsmoodstavce"/>
    <w:link w:val="Textbubliny"/>
    <w:uiPriority w:val="99"/>
    <w:semiHidden/>
    <w:qFormat/>
    <w:locked/>
    <w:rsid w:val="00876E3B"/>
    <w:rPr>
      <w:rFonts w:ascii="Times New Roman" w:hAnsi="Times New Roman" w:cs="Times New Roman"/>
      <w:sz w:val="18"/>
      <w:szCs w:val="18"/>
    </w:rPr>
  </w:style>
  <w:style w:type="character" w:customStyle="1" w:styleId="ZhlavChar">
    <w:name w:val="Záhlaví Char"/>
    <w:basedOn w:val="Standardnpsmoodstavce"/>
    <w:link w:val="Zhlav"/>
    <w:uiPriority w:val="99"/>
    <w:qFormat/>
    <w:locked/>
    <w:rsid w:val="00E26007"/>
    <w:rPr>
      <w:rFonts w:cs="Times New Roman"/>
    </w:rPr>
  </w:style>
  <w:style w:type="character" w:customStyle="1" w:styleId="ZpatChar">
    <w:name w:val="Zápatí Char"/>
    <w:basedOn w:val="Standardnpsmoodstavce"/>
    <w:link w:val="Zpat"/>
    <w:uiPriority w:val="99"/>
    <w:qFormat/>
    <w:locked/>
    <w:rsid w:val="00E26007"/>
    <w:rPr>
      <w:rFonts w:cs="Times New Roman"/>
    </w:rPr>
  </w:style>
  <w:style w:type="character" w:styleId="slostrnky">
    <w:name w:val="page number"/>
    <w:basedOn w:val="Standardnpsmoodstavce"/>
    <w:uiPriority w:val="99"/>
    <w:semiHidden/>
    <w:unhideWhenUsed/>
    <w:qFormat/>
    <w:rsid w:val="00C82317"/>
    <w:rPr>
      <w:rFonts w:cs="Times New Roman"/>
    </w:rPr>
  </w:style>
  <w:style w:type="character" w:customStyle="1" w:styleId="Internetovodkaz">
    <w:name w:val="Internetový odkaz"/>
    <w:basedOn w:val="Standardnpsmoodstavce"/>
    <w:uiPriority w:val="99"/>
    <w:unhideWhenUsed/>
    <w:rsid w:val="006607ED"/>
    <w:rPr>
      <w:rFonts w:cs="Times New Roman"/>
      <w:color w:val="0563C1" w:themeColor="hyperlink"/>
      <w:u w:val="single"/>
    </w:rPr>
  </w:style>
  <w:style w:type="character" w:customStyle="1" w:styleId="RozloendokumentuChar">
    <w:name w:val="Rozložení dokumentu Char"/>
    <w:basedOn w:val="Standardnpsmoodstavce"/>
    <w:link w:val="Rozloendokumentu"/>
    <w:uiPriority w:val="99"/>
    <w:semiHidden/>
    <w:qFormat/>
    <w:locked/>
    <w:rsid w:val="001A63BC"/>
    <w:rPr>
      <w:rFonts w:ascii="Times New Roman" w:hAnsi="Times New Roman" w:cs="Times New Roman"/>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Rejstk">
    <w:name w:val="Rejstřík"/>
    <w:basedOn w:val="Normln"/>
    <w:qFormat/>
    <w:pPr>
      <w:suppressLineNumbers/>
    </w:pPr>
    <w:rPr>
      <w:rFonts w:cs="Arial Unicode MS"/>
    </w:rPr>
  </w:style>
  <w:style w:type="paragraph" w:styleId="Odstavecseseznamem">
    <w:name w:val="List Paragraph"/>
    <w:basedOn w:val="Normln"/>
    <w:uiPriority w:val="34"/>
    <w:qFormat/>
    <w:rsid w:val="00161626"/>
    <w:pPr>
      <w:ind w:left="720"/>
      <w:contextualSpacing/>
    </w:pPr>
  </w:style>
  <w:style w:type="paragraph" w:styleId="Textkomente">
    <w:name w:val="annotation text"/>
    <w:basedOn w:val="Normln"/>
    <w:link w:val="TextkomenteChar"/>
    <w:uiPriority w:val="99"/>
    <w:unhideWhenUsed/>
    <w:qFormat/>
    <w:rsid w:val="00876E3B"/>
  </w:style>
  <w:style w:type="paragraph" w:styleId="Pedmtkomente">
    <w:name w:val="annotation subject"/>
    <w:basedOn w:val="Textkomente"/>
    <w:next w:val="Textkomente"/>
    <w:link w:val="PedmtkomenteChar"/>
    <w:uiPriority w:val="99"/>
    <w:semiHidden/>
    <w:unhideWhenUsed/>
    <w:qFormat/>
    <w:rsid w:val="00876E3B"/>
    <w:rPr>
      <w:b/>
      <w:bCs/>
      <w:sz w:val="20"/>
      <w:szCs w:val="20"/>
    </w:rPr>
  </w:style>
  <w:style w:type="paragraph" w:styleId="Textbubliny">
    <w:name w:val="Balloon Text"/>
    <w:basedOn w:val="Normln"/>
    <w:link w:val="TextbublinyChar"/>
    <w:uiPriority w:val="99"/>
    <w:semiHidden/>
    <w:unhideWhenUsed/>
    <w:qFormat/>
    <w:rsid w:val="00876E3B"/>
    <w:rPr>
      <w:rFonts w:ascii="Times New Roman" w:hAnsi="Times New Roman"/>
      <w:sz w:val="18"/>
      <w:szCs w:val="18"/>
    </w:rPr>
  </w:style>
  <w:style w:type="paragraph" w:customStyle="1" w:styleId="Zhlavazpat">
    <w:name w:val="Záhlaví a zápatí"/>
    <w:basedOn w:val="Normln"/>
    <w:qFormat/>
  </w:style>
  <w:style w:type="paragraph" w:styleId="Zhlav">
    <w:name w:val="header"/>
    <w:basedOn w:val="Normln"/>
    <w:link w:val="ZhlavChar"/>
    <w:uiPriority w:val="99"/>
    <w:unhideWhenUsed/>
    <w:rsid w:val="00E26007"/>
    <w:pPr>
      <w:tabs>
        <w:tab w:val="center" w:pos="4536"/>
        <w:tab w:val="right" w:pos="9072"/>
      </w:tabs>
    </w:pPr>
  </w:style>
  <w:style w:type="paragraph" w:styleId="Zpat">
    <w:name w:val="footer"/>
    <w:basedOn w:val="Normln"/>
    <w:link w:val="ZpatChar"/>
    <w:uiPriority w:val="99"/>
    <w:unhideWhenUsed/>
    <w:rsid w:val="00E26007"/>
    <w:pPr>
      <w:tabs>
        <w:tab w:val="center" w:pos="4536"/>
        <w:tab w:val="right" w:pos="9072"/>
      </w:tabs>
    </w:pPr>
  </w:style>
  <w:style w:type="paragraph" w:styleId="Rozloendokumentu">
    <w:name w:val="Document Map"/>
    <w:basedOn w:val="Normln"/>
    <w:link w:val="RozloendokumentuChar"/>
    <w:uiPriority w:val="99"/>
    <w:semiHidden/>
    <w:unhideWhenUsed/>
    <w:qFormat/>
    <w:rsid w:val="001A63BC"/>
    <w:rPr>
      <w:rFonts w:ascii="Times New Roman" w:hAnsi="Times New Roman"/>
    </w:rPr>
  </w:style>
  <w:style w:type="paragraph" w:styleId="Revize">
    <w:name w:val="Revision"/>
    <w:uiPriority w:val="99"/>
    <w:semiHidden/>
    <w:qFormat/>
    <w:rsid w:val="007A44E5"/>
    <w:rPr>
      <w:rFonts w:cs="Times New Roman"/>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90C123-3EE9-40D2-961B-4D03DD349C5A}">
  <ds:schemaRefs>
    <ds:schemaRef ds:uri="http://schemas.openxmlformats.org/officeDocument/2006/bibliography"/>
  </ds:schemaRefs>
</ds:datastoreItem>
</file>

<file path=customXml/itemProps2.xml><?xml version="1.0" encoding="utf-8"?>
<ds:datastoreItem xmlns:ds="http://schemas.openxmlformats.org/officeDocument/2006/customXml" ds:itemID="{06DE1D6D-292F-46E6-A923-71B1B908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2603</Words>
  <Characters>15364</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Prague Film Fund</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Moravcová</dc:creator>
  <dc:description/>
  <cp:lastModifiedBy>PFF</cp:lastModifiedBy>
  <cp:revision>2</cp:revision>
  <cp:lastPrinted>2021-04-24T09:05:00Z</cp:lastPrinted>
  <dcterms:created xsi:type="dcterms:W3CDTF">2023-10-12T08:50:00Z</dcterms:created>
  <dcterms:modified xsi:type="dcterms:W3CDTF">2023-10-12T08:50:00Z</dcterms:modified>
  <dc:language>cs-CZ</dc:language>
</cp:coreProperties>
</file>